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5D" w:rsidRDefault="00BF4F5D" w:rsidP="00BF4F5D">
      <w:pPr>
        <w:pStyle w:val="BodyTable"/>
        <w:spacing w:before="0" w:line="360" w:lineRule="auto"/>
        <w:ind w:right="30"/>
        <w:jc w:val="center"/>
        <w:rPr>
          <w:b/>
          <w:sz w:val="28"/>
        </w:rPr>
      </w:pPr>
      <w:r>
        <w:rPr>
          <w:b/>
          <w:sz w:val="28"/>
        </w:rPr>
        <w:t>Ministero dell’Economia e delle Finanze</w:t>
      </w:r>
    </w:p>
    <w:p w:rsidR="00BF4F5D" w:rsidRDefault="00BF4F5D" w:rsidP="00BF4F5D">
      <w:pPr>
        <w:pStyle w:val="Corpotesto"/>
        <w:spacing w:line="360" w:lineRule="auto"/>
        <w:rPr>
          <w:rFonts w:ascii="Arial Narrow" w:hAnsi="Arial Narrow"/>
          <w:sz w:val="16"/>
        </w:rPr>
      </w:pPr>
      <w:r>
        <w:rPr>
          <w:rFonts w:ascii="Arial Narrow" w:hAnsi="Arial Narrow"/>
          <w:sz w:val="16"/>
        </w:rPr>
        <w:t xml:space="preserve">DIPARTIMENTO DELL’AMMINISTRAZIONE GENERALE, DEL PERSONALE E DEI SERVIZI </w:t>
      </w:r>
    </w:p>
    <w:p w:rsidR="008C0735" w:rsidRPr="008C0735" w:rsidRDefault="008C0735" w:rsidP="008C0735">
      <w:pPr>
        <w:tabs>
          <w:tab w:val="left" w:pos="426"/>
        </w:tabs>
        <w:spacing w:before="120" w:after="120" w:line="360" w:lineRule="auto"/>
        <w:jc w:val="center"/>
        <w:rPr>
          <w:rFonts w:ascii="Arial Narrow" w:hAnsi="Arial Narrow"/>
          <w:sz w:val="16"/>
        </w:rPr>
      </w:pPr>
      <w:r w:rsidRPr="008C0735">
        <w:rPr>
          <w:rFonts w:ascii="Arial Narrow" w:hAnsi="Arial Narrow"/>
          <w:sz w:val="16"/>
        </w:rPr>
        <w:t>Direzione Sistemi Informativi e dell’Innovazione</w:t>
      </w:r>
    </w:p>
    <w:p w:rsidR="009C652C" w:rsidRDefault="002E4505" w:rsidP="00BF4F5D">
      <w:pPr>
        <w:spacing w:line="360" w:lineRule="auto"/>
        <w:jc w:val="center"/>
        <w:rPr>
          <w:rFonts w:ascii="Arial Narrow" w:hAnsi="Arial Narrow"/>
          <w:sz w:val="16"/>
        </w:rPr>
      </w:pPr>
      <w:r>
        <w:rPr>
          <w:rFonts w:ascii="Arial Narrow" w:hAnsi="Arial Narrow"/>
          <w:noProof/>
          <w:sz w:val="16"/>
        </w:rPr>
        <w:drawing>
          <wp:inline distT="0" distB="0" distL="0" distR="0">
            <wp:extent cx="1704975" cy="619125"/>
            <wp:effectExtent l="19050" t="0" r="9525" b="0"/>
            <wp:docPr id="1" name="Immagine 1" descr="No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oiPA"/>
                    <pic:cNvPicPr>
                      <a:picLocks noChangeAspect="1" noChangeArrowheads="1"/>
                    </pic:cNvPicPr>
                  </pic:nvPicPr>
                  <pic:blipFill>
                    <a:blip r:embed="rId8" cstate="print"/>
                    <a:srcRect/>
                    <a:stretch>
                      <a:fillRect/>
                    </a:stretch>
                  </pic:blipFill>
                  <pic:spPr bwMode="auto">
                    <a:xfrm>
                      <a:off x="0" y="0"/>
                      <a:ext cx="1704975" cy="619125"/>
                    </a:xfrm>
                    <a:prstGeom prst="rect">
                      <a:avLst/>
                    </a:prstGeom>
                    <a:noFill/>
                    <a:ln w="9525">
                      <a:noFill/>
                      <a:miter lim="800000"/>
                      <a:headEnd/>
                      <a:tailEnd/>
                    </a:ln>
                  </pic:spPr>
                </pic:pic>
              </a:graphicData>
            </a:graphic>
          </wp:inline>
        </w:drawing>
      </w:r>
    </w:p>
    <w:p w:rsidR="001A4AFD" w:rsidRDefault="001A4AFD" w:rsidP="001A4AFD">
      <w:pPr>
        <w:spacing w:line="360" w:lineRule="auto"/>
        <w:ind w:left="2835" w:right="425" w:hanging="2126"/>
        <w:jc w:val="both"/>
        <w:rPr>
          <w:b/>
          <w:bCs/>
          <w:sz w:val="24"/>
          <w:szCs w:val="24"/>
        </w:rPr>
      </w:pPr>
    </w:p>
    <w:tbl>
      <w:tblPr>
        <w:tblW w:w="0" w:type="auto"/>
        <w:tblCellMar>
          <w:left w:w="0" w:type="dxa"/>
          <w:right w:w="0" w:type="dxa"/>
        </w:tblCellMar>
        <w:tblLook w:val="0000" w:firstRow="0" w:lastRow="0" w:firstColumn="0" w:lastColumn="0" w:noHBand="0" w:noVBand="0"/>
      </w:tblPr>
      <w:tblGrid>
        <w:gridCol w:w="1269"/>
        <w:gridCol w:w="4119"/>
      </w:tblGrid>
      <w:tr w:rsidR="001A4AFD" w:rsidTr="001A4AFD">
        <w:tc>
          <w:tcPr>
            <w:tcW w:w="1269" w:type="dxa"/>
            <w:tcBorders>
              <w:top w:val="double" w:sz="4" w:space="0" w:color="000080"/>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Data</w:t>
            </w:r>
          </w:p>
        </w:tc>
        <w:tc>
          <w:tcPr>
            <w:tcW w:w="4119" w:type="dxa"/>
            <w:tcBorders>
              <w:top w:val="double" w:sz="4" w:space="0" w:color="000080"/>
              <w:left w:val="nil"/>
              <w:bottom w:val="single" w:sz="8" w:space="0" w:color="000080"/>
              <w:right w:val="double" w:sz="4" w:space="0" w:color="000080"/>
            </w:tcBorders>
            <w:tcMar>
              <w:top w:w="0" w:type="dxa"/>
              <w:left w:w="108" w:type="dxa"/>
              <w:bottom w:w="0" w:type="dxa"/>
              <w:right w:w="108" w:type="dxa"/>
            </w:tcMar>
          </w:tcPr>
          <w:p w:rsidR="001A4AFD" w:rsidRPr="00DD3C48" w:rsidRDefault="00697A42" w:rsidP="00A1274E">
            <w:pPr>
              <w:rPr>
                <w:b/>
                <w:bCs/>
                <w:sz w:val="24"/>
                <w:szCs w:val="24"/>
              </w:rPr>
            </w:pPr>
            <w:r>
              <w:rPr>
                <w:b/>
                <w:bCs/>
                <w:sz w:val="24"/>
                <w:szCs w:val="24"/>
              </w:rPr>
              <w:t>Roma</w:t>
            </w:r>
            <w:r w:rsidR="00A1274E">
              <w:rPr>
                <w:b/>
                <w:bCs/>
                <w:sz w:val="24"/>
                <w:szCs w:val="24"/>
              </w:rPr>
              <w:t>, 2</w:t>
            </w:r>
            <w:r w:rsidR="00A1274E">
              <w:rPr>
                <w:b/>
                <w:bCs/>
                <w:sz w:val="24"/>
                <w:szCs w:val="24"/>
              </w:rPr>
              <w:t xml:space="preserve"> </w:t>
            </w:r>
            <w:r w:rsidR="00A1274E">
              <w:rPr>
                <w:b/>
                <w:bCs/>
                <w:sz w:val="24"/>
                <w:szCs w:val="24"/>
              </w:rPr>
              <w:t>aprile</w:t>
            </w:r>
            <w:r w:rsidR="00A1274E">
              <w:rPr>
                <w:b/>
                <w:bCs/>
                <w:sz w:val="24"/>
                <w:szCs w:val="24"/>
              </w:rPr>
              <w:t xml:space="preserve"> 2015</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Messaggio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A1274E" w:rsidP="00347F15">
            <w:pPr>
              <w:rPr>
                <w:b/>
                <w:bCs/>
                <w:sz w:val="24"/>
                <w:szCs w:val="24"/>
              </w:rPr>
            </w:pPr>
            <w:r>
              <w:rPr>
                <w:b/>
                <w:bCs/>
                <w:sz w:val="24"/>
                <w:szCs w:val="24"/>
              </w:rPr>
              <w:t>028/2015</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Destinatari</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FE479C">
            <w:pPr>
              <w:rPr>
                <w:b/>
                <w:bCs/>
                <w:sz w:val="24"/>
                <w:szCs w:val="24"/>
              </w:rPr>
            </w:pPr>
            <w:r>
              <w:rPr>
                <w:b/>
                <w:bCs/>
                <w:sz w:val="24"/>
                <w:szCs w:val="24"/>
              </w:rPr>
              <w:t>Utenti NoiPA</w:t>
            </w:r>
          </w:p>
        </w:tc>
      </w:tr>
      <w:tr w:rsidR="001A4AFD" w:rsidTr="001A4AFD">
        <w:tc>
          <w:tcPr>
            <w:tcW w:w="1269" w:type="dxa"/>
            <w:tcBorders>
              <w:top w:val="nil"/>
              <w:left w:val="double" w:sz="4" w:space="0" w:color="000080"/>
              <w:bottom w:val="single" w:sz="8"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Tipo</w:t>
            </w:r>
          </w:p>
        </w:tc>
        <w:tc>
          <w:tcPr>
            <w:tcW w:w="4119" w:type="dxa"/>
            <w:tcBorders>
              <w:top w:val="nil"/>
              <w:left w:val="nil"/>
              <w:bottom w:val="single" w:sz="8" w:space="0" w:color="000080"/>
              <w:right w:val="double" w:sz="4" w:space="0" w:color="000080"/>
            </w:tcBorders>
            <w:tcMar>
              <w:top w:w="0" w:type="dxa"/>
              <w:left w:w="108" w:type="dxa"/>
              <w:bottom w:w="0" w:type="dxa"/>
              <w:right w:w="108" w:type="dxa"/>
            </w:tcMar>
          </w:tcPr>
          <w:p w:rsidR="001A4AFD" w:rsidRDefault="00DD3C48">
            <w:pPr>
              <w:rPr>
                <w:b/>
                <w:bCs/>
                <w:sz w:val="24"/>
                <w:szCs w:val="24"/>
              </w:rPr>
            </w:pPr>
            <w:r>
              <w:rPr>
                <w:b/>
                <w:bCs/>
                <w:sz w:val="24"/>
                <w:szCs w:val="24"/>
              </w:rPr>
              <w:t>Informativa</w:t>
            </w:r>
          </w:p>
        </w:tc>
      </w:tr>
      <w:tr w:rsidR="001A4AFD" w:rsidTr="001A4AFD">
        <w:tc>
          <w:tcPr>
            <w:tcW w:w="1269" w:type="dxa"/>
            <w:tcBorders>
              <w:top w:val="nil"/>
              <w:left w:val="double" w:sz="4" w:space="0" w:color="000080"/>
              <w:bottom w:val="double" w:sz="4" w:space="0" w:color="000080"/>
              <w:right w:val="single" w:sz="8" w:space="0" w:color="000080"/>
            </w:tcBorders>
            <w:shd w:val="clear" w:color="auto" w:fill="FCC25A"/>
            <w:tcMar>
              <w:top w:w="0" w:type="dxa"/>
              <w:left w:w="108" w:type="dxa"/>
              <w:bottom w:w="0" w:type="dxa"/>
              <w:right w:w="108" w:type="dxa"/>
            </w:tcMar>
          </w:tcPr>
          <w:p w:rsidR="001A4AFD" w:rsidRDefault="001A4AFD">
            <w:pPr>
              <w:rPr>
                <w:sz w:val="24"/>
                <w:szCs w:val="24"/>
              </w:rPr>
            </w:pPr>
            <w:r>
              <w:rPr>
                <w:sz w:val="24"/>
                <w:szCs w:val="24"/>
              </w:rPr>
              <w:t>Area</w:t>
            </w:r>
          </w:p>
        </w:tc>
        <w:tc>
          <w:tcPr>
            <w:tcW w:w="4119" w:type="dxa"/>
            <w:tcBorders>
              <w:top w:val="nil"/>
              <w:left w:val="nil"/>
              <w:bottom w:val="double" w:sz="4" w:space="0" w:color="000080"/>
              <w:right w:val="double" w:sz="4" w:space="0" w:color="000080"/>
            </w:tcBorders>
            <w:tcMar>
              <w:top w:w="0" w:type="dxa"/>
              <w:left w:w="108" w:type="dxa"/>
              <w:bottom w:w="0" w:type="dxa"/>
              <w:right w:w="108" w:type="dxa"/>
            </w:tcMar>
          </w:tcPr>
          <w:p w:rsidR="001A4AFD" w:rsidRDefault="00DD3C48">
            <w:pPr>
              <w:rPr>
                <w:b/>
                <w:bCs/>
                <w:sz w:val="24"/>
                <w:szCs w:val="24"/>
              </w:rPr>
            </w:pPr>
            <w:r>
              <w:rPr>
                <w:b/>
                <w:bCs/>
                <w:sz w:val="24"/>
                <w:szCs w:val="24"/>
              </w:rPr>
              <w:t xml:space="preserve">Stipendi </w:t>
            </w:r>
          </w:p>
        </w:tc>
      </w:tr>
    </w:tbl>
    <w:p w:rsidR="001A4AFD" w:rsidRDefault="001A4AFD" w:rsidP="001A4AFD">
      <w:pPr>
        <w:ind w:left="6804" w:right="425" w:hanging="2126"/>
        <w:jc w:val="right"/>
        <w:rPr>
          <w:i/>
          <w:iCs/>
          <w:u w:val="single"/>
        </w:rPr>
      </w:pPr>
    </w:p>
    <w:p w:rsidR="00A20477" w:rsidRDefault="00A20477" w:rsidP="005726BC">
      <w:pPr>
        <w:rPr>
          <w:sz w:val="24"/>
          <w:szCs w:val="24"/>
        </w:rPr>
      </w:pPr>
    </w:p>
    <w:p w:rsidR="001765FC" w:rsidRDefault="001765FC" w:rsidP="001765FC">
      <w:pPr>
        <w:spacing w:before="100" w:beforeAutospacing="1" w:after="100" w:afterAutospacing="1"/>
        <w:ind w:left="993" w:hanging="993"/>
        <w:rPr>
          <w:sz w:val="24"/>
          <w:szCs w:val="24"/>
        </w:rPr>
      </w:pPr>
    </w:p>
    <w:p w:rsidR="005726BC" w:rsidRDefault="001A4AFD" w:rsidP="001765FC">
      <w:pPr>
        <w:spacing w:before="100" w:beforeAutospacing="1" w:after="100" w:afterAutospacing="1"/>
        <w:ind w:left="993" w:hanging="993"/>
        <w:rPr>
          <w:sz w:val="24"/>
          <w:szCs w:val="24"/>
        </w:rPr>
      </w:pPr>
      <w:r>
        <w:rPr>
          <w:sz w:val="24"/>
          <w:szCs w:val="24"/>
        </w:rPr>
        <w:t>Oggetto:</w:t>
      </w:r>
      <w:r w:rsidR="006D3E86">
        <w:rPr>
          <w:sz w:val="24"/>
          <w:szCs w:val="24"/>
        </w:rPr>
        <w:t xml:space="preserve"> </w:t>
      </w:r>
      <w:r w:rsidR="00835215">
        <w:rPr>
          <w:sz w:val="24"/>
          <w:szCs w:val="24"/>
        </w:rPr>
        <w:t>Nuove funzionalità per la g</w:t>
      </w:r>
      <w:r w:rsidR="001765FC" w:rsidRPr="001765FC">
        <w:rPr>
          <w:sz w:val="24"/>
          <w:szCs w:val="24"/>
        </w:rPr>
        <w:t xml:space="preserve">estione delle Indennità </w:t>
      </w:r>
      <w:r w:rsidR="001765FC">
        <w:rPr>
          <w:sz w:val="24"/>
          <w:szCs w:val="24"/>
        </w:rPr>
        <w:t xml:space="preserve">Operative per il Dipartimento della Pubblica Sicurezza </w:t>
      </w:r>
    </w:p>
    <w:p w:rsidR="00A20477" w:rsidRDefault="00A20477" w:rsidP="005726BC">
      <w:pPr>
        <w:rPr>
          <w:sz w:val="24"/>
          <w:szCs w:val="24"/>
        </w:rPr>
      </w:pPr>
    </w:p>
    <w:p w:rsidR="007936E5" w:rsidRDefault="001765FC" w:rsidP="0099459A">
      <w:pPr>
        <w:spacing w:before="100" w:beforeAutospacing="1" w:after="100" w:afterAutospacing="1"/>
        <w:jc w:val="both"/>
        <w:rPr>
          <w:sz w:val="24"/>
          <w:szCs w:val="24"/>
        </w:rPr>
      </w:pPr>
      <w:r>
        <w:rPr>
          <w:sz w:val="24"/>
          <w:szCs w:val="24"/>
        </w:rPr>
        <w:t>Si informa che, a decorrere da</w:t>
      </w:r>
      <w:r w:rsidR="001F5267">
        <w:rPr>
          <w:sz w:val="24"/>
          <w:szCs w:val="24"/>
        </w:rPr>
        <w:t>l</w:t>
      </w:r>
      <w:r w:rsidR="00E61548">
        <w:rPr>
          <w:sz w:val="24"/>
          <w:szCs w:val="24"/>
        </w:rPr>
        <w:t xml:space="preserve"> mese</w:t>
      </w:r>
      <w:r w:rsidR="001F5267">
        <w:rPr>
          <w:sz w:val="24"/>
          <w:szCs w:val="24"/>
        </w:rPr>
        <w:t xml:space="preserve"> di aprile</w:t>
      </w:r>
      <w:r>
        <w:rPr>
          <w:sz w:val="24"/>
          <w:szCs w:val="24"/>
        </w:rPr>
        <w:t xml:space="preserve"> 2015</w:t>
      </w:r>
      <w:r w:rsidR="00974E2F">
        <w:rPr>
          <w:sz w:val="24"/>
          <w:szCs w:val="24"/>
        </w:rPr>
        <w:t xml:space="preserve"> (rata maggio 2015)</w:t>
      </w:r>
      <w:r>
        <w:rPr>
          <w:sz w:val="24"/>
          <w:szCs w:val="24"/>
        </w:rPr>
        <w:t>,</w:t>
      </w:r>
      <w:r w:rsidR="00766589">
        <w:rPr>
          <w:sz w:val="24"/>
          <w:szCs w:val="24"/>
        </w:rPr>
        <w:t xml:space="preserve"> sono state</w:t>
      </w:r>
      <w:r w:rsidR="001F7C60">
        <w:rPr>
          <w:sz w:val="24"/>
          <w:szCs w:val="24"/>
        </w:rPr>
        <w:t xml:space="preserve"> rese disponibili nel sistema NoiPA</w:t>
      </w:r>
      <w:r>
        <w:rPr>
          <w:sz w:val="24"/>
          <w:szCs w:val="24"/>
        </w:rPr>
        <w:t xml:space="preserve"> nuove </w:t>
      </w:r>
      <w:r w:rsidR="00DA102F">
        <w:rPr>
          <w:sz w:val="24"/>
          <w:szCs w:val="24"/>
        </w:rPr>
        <w:t>funzionalità,</w:t>
      </w:r>
      <w:r>
        <w:rPr>
          <w:sz w:val="24"/>
          <w:szCs w:val="24"/>
        </w:rPr>
        <w:t xml:space="preserve"> per la ges</w:t>
      </w:r>
      <w:r w:rsidR="001F7C60">
        <w:rPr>
          <w:sz w:val="24"/>
          <w:szCs w:val="24"/>
        </w:rPr>
        <w:t>tione delle indennità operative</w:t>
      </w:r>
      <w:r w:rsidR="00DA102F">
        <w:rPr>
          <w:sz w:val="24"/>
          <w:szCs w:val="24"/>
        </w:rPr>
        <w:t>,</w:t>
      </w:r>
      <w:r w:rsidR="001F7C60">
        <w:rPr>
          <w:sz w:val="24"/>
          <w:szCs w:val="24"/>
        </w:rPr>
        <w:t xml:space="preserve"> </w:t>
      </w:r>
      <w:r w:rsidR="00835215">
        <w:rPr>
          <w:sz w:val="24"/>
          <w:szCs w:val="24"/>
        </w:rPr>
        <w:t xml:space="preserve">esclusivamente </w:t>
      </w:r>
      <w:r w:rsidR="001F7C60">
        <w:rPr>
          <w:sz w:val="24"/>
          <w:szCs w:val="24"/>
        </w:rPr>
        <w:t>per il personale del Dipartimento della Pubblica Sicurezza.</w:t>
      </w:r>
    </w:p>
    <w:p w:rsidR="00627CB2" w:rsidRPr="007936E5" w:rsidRDefault="00945240" w:rsidP="007936E5">
      <w:pPr>
        <w:spacing w:before="100" w:beforeAutospacing="1" w:after="100" w:afterAutospacing="1"/>
        <w:jc w:val="both"/>
        <w:rPr>
          <w:sz w:val="24"/>
          <w:szCs w:val="24"/>
        </w:rPr>
      </w:pPr>
      <w:r>
        <w:rPr>
          <w:sz w:val="24"/>
          <w:szCs w:val="24"/>
        </w:rPr>
        <w:t>Il Sistema è stato</w:t>
      </w:r>
      <w:r w:rsidR="005111EB" w:rsidRPr="007936E5">
        <w:rPr>
          <w:sz w:val="24"/>
          <w:szCs w:val="24"/>
        </w:rPr>
        <w:t xml:space="preserve"> implementato con le seguenti funzionalità</w:t>
      </w:r>
      <w:r w:rsidR="007936E5">
        <w:rPr>
          <w:sz w:val="24"/>
          <w:szCs w:val="24"/>
        </w:rPr>
        <w:t xml:space="preserve">, utilizzabili </w:t>
      </w:r>
      <w:r w:rsidR="00DA102F">
        <w:rPr>
          <w:sz w:val="24"/>
          <w:szCs w:val="24"/>
        </w:rPr>
        <w:t>da</w:t>
      </w:r>
      <w:r w:rsidR="007936E5" w:rsidRPr="007936E5">
        <w:rPr>
          <w:sz w:val="24"/>
          <w:szCs w:val="24"/>
        </w:rPr>
        <w:t xml:space="preserve">gli operatori </w:t>
      </w:r>
      <w:r w:rsidR="00DA102F">
        <w:rPr>
          <w:sz w:val="24"/>
          <w:szCs w:val="24"/>
        </w:rPr>
        <w:t>aventi il</w:t>
      </w:r>
      <w:r w:rsidR="007936E5" w:rsidRPr="007936E5">
        <w:rPr>
          <w:sz w:val="24"/>
          <w:szCs w:val="24"/>
        </w:rPr>
        <w:t xml:space="preserve"> </w:t>
      </w:r>
      <w:r w:rsidR="007936E5" w:rsidRPr="00DA102F">
        <w:rPr>
          <w:bCs/>
          <w:sz w:val="24"/>
          <w:szCs w:val="24"/>
        </w:rPr>
        <w:t>ruolo NEO</w:t>
      </w:r>
      <w:r w:rsidR="00DA102F">
        <w:rPr>
          <w:bCs/>
          <w:sz w:val="24"/>
          <w:szCs w:val="24"/>
        </w:rPr>
        <w:t>:</w:t>
      </w:r>
    </w:p>
    <w:p w:rsidR="007552E2" w:rsidRDefault="007552E2" w:rsidP="004A35E5">
      <w:pPr>
        <w:pStyle w:val="corpo2"/>
        <w:numPr>
          <w:ilvl w:val="0"/>
          <w:numId w:val="24"/>
        </w:numPr>
        <w:rPr>
          <w:noProof/>
        </w:rPr>
      </w:pPr>
      <w:r w:rsidRPr="004A35E5">
        <w:rPr>
          <w:noProof/>
        </w:rPr>
        <w:t>Funzione Progressioni Stipendiali Indennità Operative</w:t>
      </w:r>
    </w:p>
    <w:p w:rsidR="00924DAA" w:rsidRDefault="00924DAA" w:rsidP="00924DAA">
      <w:pPr>
        <w:pStyle w:val="corpo2"/>
        <w:numPr>
          <w:ilvl w:val="0"/>
          <w:numId w:val="24"/>
        </w:numPr>
        <w:rPr>
          <w:noProof/>
        </w:rPr>
      </w:pPr>
      <w:r>
        <w:rPr>
          <w:noProof/>
        </w:rPr>
        <w:t>Modifiche alla funzione di variazione “</w:t>
      </w:r>
      <w:r w:rsidRPr="004A35E5">
        <w:rPr>
          <w:noProof/>
        </w:rPr>
        <w:t>Assegni</w:t>
      </w:r>
      <w:r>
        <w:rPr>
          <w:noProof/>
        </w:rPr>
        <w:t xml:space="preserve">” </w:t>
      </w:r>
    </w:p>
    <w:p w:rsidR="00E60F75" w:rsidRDefault="00067B50" w:rsidP="004A35E5">
      <w:pPr>
        <w:pStyle w:val="corpo2"/>
        <w:numPr>
          <w:ilvl w:val="0"/>
          <w:numId w:val="24"/>
        </w:numPr>
        <w:rPr>
          <w:noProof/>
        </w:rPr>
      </w:pPr>
      <w:r w:rsidRPr="004A35E5">
        <w:rPr>
          <w:noProof/>
        </w:rPr>
        <w:t xml:space="preserve">Funzione Variazione Dati Giuridici </w:t>
      </w:r>
      <w:r w:rsidR="006564E7">
        <w:rPr>
          <w:noProof/>
        </w:rPr>
        <w:t>e</w:t>
      </w:r>
      <w:r w:rsidRPr="004A35E5">
        <w:rPr>
          <w:noProof/>
        </w:rPr>
        <w:t>d Economici</w:t>
      </w:r>
      <w:r w:rsidR="00945240">
        <w:rPr>
          <w:noProof/>
        </w:rPr>
        <w:t xml:space="preserve"> del personale</w:t>
      </w:r>
    </w:p>
    <w:p w:rsidR="00DA102F" w:rsidRDefault="00DA102F" w:rsidP="00DA102F">
      <w:pPr>
        <w:pStyle w:val="corpo2"/>
        <w:ind w:left="360"/>
        <w:rPr>
          <w:noProof/>
        </w:rPr>
      </w:pPr>
    </w:p>
    <w:p w:rsidR="00DA102F" w:rsidRDefault="00DA102F" w:rsidP="00DA102F">
      <w:pPr>
        <w:pStyle w:val="corpo2"/>
        <w:ind w:left="0"/>
        <w:rPr>
          <w:noProof/>
        </w:rPr>
      </w:pPr>
      <w:r>
        <w:rPr>
          <w:noProof/>
        </w:rPr>
        <w:t>Inoltre, nel sistema NoiPA</w:t>
      </w:r>
      <w:r w:rsidR="000D28C3">
        <w:rPr>
          <w:noProof/>
        </w:rPr>
        <w:t>,</w:t>
      </w:r>
      <w:r>
        <w:rPr>
          <w:noProof/>
        </w:rPr>
        <w:t xml:space="preserve"> sono state introdotte le seguenti procedure automatizzate relative alla gestione delle indennità operative:</w:t>
      </w:r>
    </w:p>
    <w:p w:rsidR="00DA102F" w:rsidRDefault="00DA102F" w:rsidP="00DA102F">
      <w:pPr>
        <w:pStyle w:val="corpo2"/>
        <w:ind w:left="0"/>
        <w:rPr>
          <w:noProof/>
        </w:rPr>
      </w:pPr>
    </w:p>
    <w:p w:rsidR="00DA102F" w:rsidRPr="000D28C3" w:rsidRDefault="00DA102F" w:rsidP="000D28C3">
      <w:pPr>
        <w:pStyle w:val="corpo2"/>
        <w:numPr>
          <w:ilvl w:val="0"/>
          <w:numId w:val="24"/>
        </w:numPr>
        <w:rPr>
          <w:noProof/>
        </w:rPr>
      </w:pPr>
      <w:r w:rsidRPr="000D28C3">
        <w:rPr>
          <w:noProof/>
        </w:rPr>
        <w:t>Procedura di calcolo del trascinamento</w:t>
      </w:r>
    </w:p>
    <w:p w:rsidR="00E60F75" w:rsidRPr="000D28C3" w:rsidRDefault="00067B50" w:rsidP="000D28C3">
      <w:pPr>
        <w:pStyle w:val="corpo2"/>
        <w:numPr>
          <w:ilvl w:val="0"/>
          <w:numId w:val="24"/>
        </w:numPr>
        <w:rPr>
          <w:noProof/>
        </w:rPr>
      </w:pPr>
      <w:r w:rsidRPr="000D28C3">
        <w:rPr>
          <w:noProof/>
        </w:rPr>
        <w:t>Inserimento Arretrato a credito</w:t>
      </w:r>
      <w:r w:rsidR="000B2586">
        <w:rPr>
          <w:noProof/>
        </w:rPr>
        <w:t xml:space="preserve"> </w:t>
      </w:r>
      <w:r w:rsidR="000B2586" w:rsidRPr="000B2586">
        <w:rPr>
          <w:bCs/>
          <w:iCs/>
          <w:sz w:val="24"/>
          <w:szCs w:val="24"/>
        </w:rPr>
        <w:t xml:space="preserve">per </w:t>
      </w:r>
      <w:r w:rsidR="00677396">
        <w:rPr>
          <w:bCs/>
          <w:iCs/>
          <w:sz w:val="24"/>
          <w:szCs w:val="24"/>
        </w:rPr>
        <w:t>“I</w:t>
      </w:r>
      <w:r w:rsidR="000B2586" w:rsidRPr="000B2586">
        <w:rPr>
          <w:bCs/>
          <w:iCs/>
          <w:sz w:val="24"/>
          <w:szCs w:val="24"/>
        </w:rPr>
        <w:t>ndennità di volo orario</w:t>
      </w:r>
      <w:r w:rsidR="00677396">
        <w:rPr>
          <w:bCs/>
          <w:iCs/>
          <w:sz w:val="24"/>
          <w:szCs w:val="24"/>
        </w:rPr>
        <w:t>”</w:t>
      </w:r>
      <w:r w:rsidR="000B2586" w:rsidRPr="000B2586">
        <w:rPr>
          <w:bCs/>
          <w:iCs/>
          <w:sz w:val="24"/>
          <w:szCs w:val="24"/>
        </w:rPr>
        <w:t xml:space="preserve"> e </w:t>
      </w:r>
      <w:r w:rsidR="00677396">
        <w:rPr>
          <w:bCs/>
          <w:iCs/>
          <w:sz w:val="24"/>
          <w:szCs w:val="24"/>
        </w:rPr>
        <w:t>“C</w:t>
      </w:r>
      <w:r w:rsidR="000B2586" w:rsidRPr="000B2586">
        <w:rPr>
          <w:bCs/>
          <w:iCs/>
          <w:sz w:val="24"/>
          <w:szCs w:val="24"/>
        </w:rPr>
        <w:t>ollaudi in volo</w:t>
      </w:r>
      <w:r w:rsidR="00677396">
        <w:rPr>
          <w:bCs/>
          <w:iCs/>
          <w:sz w:val="24"/>
          <w:szCs w:val="24"/>
        </w:rPr>
        <w:t>”</w:t>
      </w:r>
    </w:p>
    <w:p w:rsidR="00E60F75" w:rsidRPr="000D28C3" w:rsidRDefault="000D28C3" w:rsidP="000D28C3">
      <w:pPr>
        <w:pStyle w:val="corpo2"/>
        <w:ind w:left="360"/>
        <w:rPr>
          <w:noProof/>
        </w:rPr>
      </w:pPr>
      <w:r w:rsidRPr="000D28C3">
        <w:rPr>
          <w:noProof/>
        </w:rPr>
        <w:t xml:space="preserve">6. </w:t>
      </w:r>
      <w:r w:rsidR="000B2586">
        <w:rPr>
          <w:noProof/>
        </w:rPr>
        <w:t xml:space="preserve">  </w:t>
      </w:r>
      <w:r w:rsidR="00067B50" w:rsidRPr="000D28C3">
        <w:rPr>
          <w:noProof/>
        </w:rPr>
        <w:t xml:space="preserve">Procedura di calcolo e gestione Assegno ad personam </w:t>
      </w:r>
    </w:p>
    <w:p w:rsidR="00DA102F" w:rsidRDefault="00DA102F" w:rsidP="000D28C3">
      <w:pPr>
        <w:pStyle w:val="corpo2"/>
        <w:ind w:left="0" w:firstLine="360"/>
        <w:rPr>
          <w:noProof/>
        </w:rPr>
      </w:pPr>
      <w:r w:rsidRPr="00DF24CA">
        <w:rPr>
          <w:noProof/>
        </w:rPr>
        <w:t xml:space="preserve">7. </w:t>
      </w:r>
      <w:r w:rsidR="000B2586" w:rsidRPr="00DF24CA">
        <w:rPr>
          <w:noProof/>
        </w:rPr>
        <w:t xml:space="preserve">  </w:t>
      </w:r>
      <w:r w:rsidRPr="00DF24CA">
        <w:rPr>
          <w:noProof/>
        </w:rPr>
        <w:t>Calcolo automatizzato del</w:t>
      </w:r>
      <w:r w:rsidR="00847129" w:rsidRPr="00DF24CA">
        <w:rPr>
          <w:noProof/>
        </w:rPr>
        <w:t xml:space="preserve"> Cumulo e Confronto tra Importi</w:t>
      </w:r>
    </w:p>
    <w:p w:rsidR="00A0221D" w:rsidRPr="000D28C3" w:rsidRDefault="00A0221D" w:rsidP="000D28C3">
      <w:pPr>
        <w:pStyle w:val="corpo2"/>
        <w:ind w:left="0" w:firstLine="360"/>
        <w:rPr>
          <w:noProof/>
        </w:rPr>
      </w:pPr>
    </w:p>
    <w:p w:rsidR="004D3A6E" w:rsidRDefault="00A0221D" w:rsidP="004D3A6E">
      <w:pPr>
        <w:jc w:val="both"/>
        <w:rPr>
          <w:iCs/>
          <w:sz w:val="24"/>
          <w:szCs w:val="24"/>
        </w:rPr>
      </w:pPr>
      <w:r w:rsidRPr="00A0221D">
        <w:rPr>
          <w:sz w:val="24"/>
          <w:szCs w:val="24"/>
        </w:rPr>
        <w:t>Infine, è stato creato un apposito codice di riduzione,</w:t>
      </w:r>
      <w:r>
        <w:rPr>
          <w:sz w:val="24"/>
          <w:szCs w:val="24"/>
        </w:rPr>
        <w:t xml:space="preserve"> per </w:t>
      </w:r>
      <w:r w:rsidRPr="00A0221D">
        <w:rPr>
          <w:iCs/>
          <w:sz w:val="24"/>
          <w:szCs w:val="24"/>
        </w:rPr>
        <w:t xml:space="preserve"> mancata attività di volo o </w:t>
      </w:r>
      <w:r w:rsidR="004A12C3">
        <w:rPr>
          <w:iCs/>
          <w:sz w:val="24"/>
          <w:szCs w:val="24"/>
        </w:rPr>
        <w:t xml:space="preserve">di </w:t>
      </w:r>
      <w:r w:rsidRPr="00A0221D">
        <w:rPr>
          <w:iCs/>
          <w:sz w:val="24"/>
          <w:szCs w:val="24"/>
        </w:rPr>
        <w:t xml:space="preserve">aeronavigazione, </w:t>
      </w:r>
      <w:r w:rsidRPr="0099459A">
        <w:rPr>
          <w:bCs/>
          <w:iCs/>
          <w:sz w:val="24"/>
          <w:szCs w:val="24"/>
        </w:rPr>
        <w:t xml:space="preserve">dovuta ad </w:t>
      </w:r>
      <w:r w:rsidRPr="00A0221D">
        <w:rPr>
          <w:bCs/>
          <w:iCs/>
          <w:sz w:val="24"/>
          <w:szCs w:val="24"/>
        </w:rPr>
        <w:t xml:space="preserve">infermità non dipendente </w:t>
      </w:r>
      <w:r w:rsidRPr="0099459A">
        <w:rPr>
          <w:bCs/>
          <w:iCs/>
          <w:sz w:val="24"/>
          <w:szCs w:val="24"/>
        </w:rPr>
        <w:t>da causa di servizio</w:t>
      </w:r>
      <w:r w:rsidR="0099459A" w:rsidRPr="0099459A">
        <w:rPr>
          <w:bCs/>
          <w:iCs/>
          <w:sz w:val="24"/>
          <w:szCs w:val="24"/>
        </w:rPr>
        <w:t>, ai sensi dell’articolo 3, comma 6</w:t>
      </w:r>
      <w:r w:rsidR="004A12C3">
        <w:rPr>
          <w:bCs/>
          <w:iCs/>
          <w:sz w:val="24"/>
          <w:szCs w:val="24"/>
        </w:rPr>
        <w:t>,</w:t>
      </w:r>
      <w:r w:rsidR="0099459A" w:rsidRPr="0099459A">
        <w:rPr>
          <w:bCs/>
          <w:iCs/>
          <w:sz w:val="24"/>
          <w:szCs w:val="24"/>
        </w:rPr>
        <w:t xml:space="preserve"> del d. lgs n. 314 del 1997</w:t>
      </w:r>
      <w:r w:rsidR="0099459A">
        <w:rPr>
          <w:bCs/>
          <w:iCs/>
          <w:sz w:val="24"/>
          <w:szCs w:val="24"/>
        </w:rPr>
        <w:t>.</w:t>
      </w:r>
    </w:p>
    <w:p w:rsidR="00A0221D" w:rsidRPr="00A0221D" w:rsidRDefault="00A0221D" w:rsidP="004D3A6E">
      <w:pPr>
        <w:jc w:val="both"/>
        <w:rPr>
          <w:sz w:val="24"/>
          <w:szCs w:val="24"/>
        </w:rPr>
      </w:pPr>
    </w:p>
    <w:p w:rsidR="004D3A6E" w:rsidRPr="00A0221D" w:rsidRDefault="00A0221D" w:rsidP="003E3A95">
      <w:pPr>
        <w:jc w:val="both"/>
        <w:rPr>
          <w:sz w:val="24"/>
          <w:szCs w:val="24"/>
        </w:rPr>
      </w:pPr>
      <w:r>
        <w:rPr>
          <w:sz w:val="24"/>
          <w:szCs w:val="24"/>
        </w:rPr>
        <w:t xml:space="preserve">      </w:t>
      </w:r>
      <w:r w:rsidRPr="00A0221D">
        <w:rPr>
          <w:sz w:val="24"/>
          <w:szCs w:val="24"/>
        </w:rPr>
        <w:t xml:space="preserve">8. </w:t>
      </w:r>
      <w:r>
        <w:rPr>
          <w:sz w:val="24"/>
          <w:szCs w:val="24"/>
        </w:rPr>
        <w:t xml:space="preserve">Codice di </w:t>
      </w:r>
      <w:r w:rsidRPr="00A0221D">
        <w:rPr>
          <w:iCs/>
          <w:sz w:val="24"/>
          <w:szCs w:val="24"/>
        </w:rPr>
        <w:t xml:space="preserve">riduzione </w:t>
      </w:r>
      <w:r w:rsidRPr="00A0221D">
        <w:rPr>
          <w:bCs/>
          <w:iCs/>
          <w:sz w:val="24"/>
          <w:szCs w:val="24"/>
        </w:rPr>
        <w:t>S41</w:t>
      </w:r>
      <w:r w:rsidR="003E3A95" w:rsidRPr="00FD6521">
        <w:rPr>
          <w:bCs/>
          <w:iCs/>
          <w:sz w:val="24"/>
          <w:szCs w:val="24"/>
        </w:rPr>
        <w:t xml:space="preserve">- </w:t>
      </w:r>
      <w:r w:rsidR="003E3A95" w:rsidRPr="00FD6521">
        <w:rPr>
          <w:noProof/>
          <w:sz w:val="22"/>
          <w:szCs w:val="22"/>
        </w:rPr>
        <w:t>rid 50% no attività volo/aeron</w:t>
      </w:r>
    </w:p>
    <w:p w:rsidR="00DA102F" w:rsidRDefault="00DA102F" w:rsidP="004D3A6E">
      <w:pPr>
        <w:jc w:val="both"/>
        <w:rPr>
          <w:sz w:val="24"/>
          <w:szCs w:val="24"/>
        </w:rPr>
      </w:pPr>
    </w:p>
    <w:p w:rsidR="003708A0" w:rsidRDefault="003708A0" w:rsidP="004D3A6E">
      <w:pPr>
        <w:spacing w:before="100" w:beforeAutospacing="1" w:after="100" w:afterAutospacing="1"/>
        <w:rPr>
          <w:sz w:val="24"/>
          <w:szCs w:val="24"/>
        </w:rPr>
      </w:pPr>
    </w:p>
    <w:p w:rsidR="0050451D" w:rsidRPr="0050451D" w:rsidRDefault="00067B50" w:rsidP="0050451D">
      <w:pPr>
        <w:pStyle w:val="Paragrafoelenco"/>
        <w:numPr>
          <w:ilvl w:val="0"/>
          <w:numId w:val="34"/>
        </w:numPr>
        <w:spacing w:before="100" w:beforeAutospacing="1" w:after="100" w:afterAutospacing="1"/>
        <w:rPr>
          <w:rFonts w:ascii="Times New Roman" w:hAnsi="Times New Roman" w:cs="Times New Roman"/>
          <w:sz w:val="24"/>
          <w:szCs w:val="24"/>
        </w:rPr>
      </w:pPr>
      <w:r w:rsidRPr="000D28C3">
        <w:rPr>
          <w:rFonts w:ascii="Times New Roman" w:eastAsia="Times New Roman" w:hAnsi="Times New Roman" w:cs="Times New Roman"/>
          <w:sz w:val="24"/>
          <w:szCs w:val="24"/>
        </w:rPr>
        <w:t>Funzione Progressioni Stipendiali Indennità Operative</w:t>
      </w:r>
    </w:p>
    <w:p w:rsidR="003708A0" w:rsidRPr="00915CCE" w:rsidRDefault="003708A0" w:rsidP="00915CCE">
      <w:pPr>
        <w:pStyle w:val="corpo2"/>
        <w:ind w:left="0"/>
        <w:rPr>
          <w:noProof/>
        </w:rPr>
      </w:pPr>
    </w:p>
    <w:p w:rsidR="008315E2" w:rsidRDefault="003708A0" w:rsidP="00915CCE">
      <w:pPr>
        <w:pStyle w:val="corpo2"/>
        <w:ind w:left="0"/>
        <w:rPr>
          <w:noProof/>
        </w:rPr>
      </w:pPr>
      <w:r>
        <w:rPr>
          <w:noProof/>
        </w:rPr>
        <w:t>La funzione “</w:t>
      </w:r>
      <w:r w:rsidRPr="003708A0">
        <w:rPr>
          <w:noProof/>
        </w:rPr>
        <w:t>Progressioni Stipendiali Indennità Operative</w:t>
      </w:r>
      <w:r>
        <w:rPr>
          <w:noProof/>
        </w:rPr>
        <w:t>” consente di verificare e gestire</w:t>
      </w:r>
      <w:r w:rsidR="008315E2">
        <w:rPr>
          <w:noProof/>
        </w:rPr>
        <w:t xml:space="preserve"> la variazione degli importi delle indennità operative, a seguito di progressione economica.</w:t>
      </w:r>
    </w:p>
    <w:p w:rsidR="008315E2" w:rsidRDefault="008315E2" w:rsidP="008315E2">
      <w:pPr>
        <w:pStyle w:val="corpo2"/>
        <w:ind w:left="0"/>
        <w:rPr>
          <w:noProof/>
        </w:rPr>
      </w:pPr>
      <w:r>
        <w:rPr>
          <w:noProof/>
        </w:rPr>
        <w:t>La suddetta funzione è presente sul modulo di “Gestione Stipendio” ed è raggiungibile seguendo il seguente percorso: Aggiornamento partite/Competenze fisse/Stipendi/Collettive/Indennità Operative.</w:t>
      </w:r>
    </w:p>
    <w:p w:rsidR="008315E2" w:rsidRDefault="008315E2" w:rsidP="008315E2">
      <w:pPr>
        <w:pStyle w:val="corpo2"/>
        <w:ind w:left="0"/>
        <w:rPr>
          <w:b/>
          <w:bCs/>
          <w:noProof/>
        </w:rPr>
      </w:pPr>
      <w:r w:rsidRPr="005D4A96">
        <w:rPr>
          <w:noProof/>
        </w:rPr>
        <w:t>La funzione propone tutte le potenziali variazioni di sottocodice dell’assegno Indennit</w:t>
      </w:r>
      <w:r>
        <w:rPr>
          <w:noProof/>
        </w:rPr>
        <w:t>à, in base alla qualifica e all’</w:t>
      </w:r>
      <w:r w:rsidRPr="005D4A96">
        <w:rPr>
          <w:noProof/>
        </w:rPr>
        <w:t>anzianità di servizio del</w:t>
      </w:r>
      <w:r w:rsidR="008D607A">
        <w:rPr>
          <w:noProof/>
        </w:rPr>
        <w:t>l’a</w:t>
      </w:r>
      <w:r w:rsidRPr="005D4A96">
        <w:rPr>
          <w:noProof/>
        </w:rPr>
        <w:t>mministrato (dipendente/dirigente-direttivo) che</w:t>
      </w:r>
      <w:r>
        <w:rPr>
          <w:noProof/>
        </w:rPr>
        <w:t>,</w:t>
      </w:r>
      <w:r w:rsidRPr="005D4A96">
        <w:rPr>
          <w:noProof/>
        </w:rPr>
        <w:t xml:space="preserve"> potenzialmente</w:t>
      </w:r>
      <w:r>
        <w:rPr>
          <w:noProof/>
        </w:rPr>
        <w:t>,</w:t>
      </w:r>
      <w:r w:rsidRPr="005D4A96">
        <w:rPr>
          <w:noProof/>
        </w:rPr>
        <w:t xml:space="preserve"> potrebbero essere applicate nella rata corrente.</w:t>
      </w:r>
      <w:r w:rsidRPr="005D4A96">
        <w:rPr>
          <w:b/>
          <w:bCs/>
          <w:noProof/>
        </w:rPr>
        <w:t xml:space="preserve"> </w:t>
      </w:r>
    </w:p>
    <w:p w:rsidR="008315E2" w:rsidRPr="005D4A96" w:rsidRDefault="008315E2" w:rsidP="008315E2">
      <w:pPr>
        <w:pStyle w:val="corpo2"/>
        <w:ind w:left="0"/>
        <w:rPr>
          <w:noProof/>
        </w:rPr>
      </w:pPr>
      <w:r w:rsidRPr="005D4A96">
        <w:rPr>
          <w:noProof/>
        </w:rPr>
        <w:t xml:space="preserve">Le progressioni proposte sono quelle maturate al momento in cui si effettua l’accesso (rata in corso) o in una data precedente e non ancora applicate. </w:t>
      </w:r>
    </w:p>
    <w:p w:rsidR="009F2086" w:rsidRDefault="003708A0" w:rsidP="00915CCE">
      <w:pPr>
        <w:pStyle w:val="corpo2"/>
        <w:ind w:left="0"/>
        <w:rPr>
          <w:noProof/>
        </w:rPr>
      </w:pPr>
      <w:r>
        <w:rPr>
          <w:noProof/>
        </w:rPr>
        <w:t>Qualora, in caso di blocco delle progressioni stipendiali (totali o parziali), non spetti la progressione economica dell’indennità operativa, l’operatore non dovrà effettuare alcun intervento sul sistema.</w:t>
      </w:r>
    </w:p>
    <w:p w:rsidR="005D4A96" w:rsidRPr="005D4A96" w:rsidRDefault="005D4A96" w:rsidP="005D4A96">
      <w:pPr>
        <w:pStyle w:val="corpo2"/>
        <w:ind w:left="0"/>
        <w:rPr>
          <w:iCs/>
          <w:noProof/>
        </w:rPr>
      </w:pPr>
      <w:r w:rsidRPr="005D4A96">
        <w:rPr>
          <w:iCs/>
          <w:noProof/>
        </w:rPr>
        <w:t xml:space="preserve">Per individuare l'elenco del personale candidato alle progressioni, occorre </w:t>
      </w:r>
      <w:r w:rsidR="00122A51">
        <w:rPr>
          <w:iCs/>
          <w:noProof/>
        </w:rPr>
        <w:t>avvalersi della funzione</w:t>
      </w:r>
      <w:r w:rsidRPr="005D4A96">
        <w:rPr>
          <w:iCs/>
          <w:noProof/>
        </w:rPr>
        <w:t xml:space="preserve"> "</w:t>
      </w:r>
      <w:r w:rsidRPr="004A12C3">
        <w:rPr>
          <w:bCs/>
          <w:iCs/>
          <w:noProof/>
        </w:rPr>
        <w:t>Cerca</w:t>
      </w:r>
      <w:r w:rsidRPr="005D4A96">
        <w:rPr>
          <w:iCs/>
          <w:noProof/>
        </w:rPr>
        <w:t xml:space="preserve">". </w:t>
      </w:r>
    </w:p>
    <w:p w:rsidR="005D4A96" w:rsidRPr="005D4A96" w:rsidRDefault="005D4A96" w:rsidP="005D4A96">
      <w:pPr>
        <w:pStyle w:val="corpo2"/>
        <w:ind w:left="0"/>
        <w:rPr>
          <w:noProof/>
        </w:rPr>
      </w:pPr>
      <w:r w:rsidRPr="005D4A96">
        <w:rPr>
          <w:iCs/>
          <w:noProof/>
        </w:rPr>
        <w:t xml:space="preserve">E' possibile </w:t>
      </w:r>
      <w:r w:rsidR="004A12C3">
        <w:rPr>
          <w:iCs/>
          <w:noProof/>
        </w:rPr>
        <w:t>fare una selezione</w:t>
      </w:r>
      <w:r w:rsidRPr="005D4A96">
        <w:rPr>
          <w:iCs/>
          <w:noProof/>
        </w:rPr>
        <w:t xml:space="preserve"> per qualifica dell'amministra</w:t>
      </w:r>
      <w:r w:rsidR="004A12C3">
        <w:rPr>
          <w:iCs/>
          <w:noProof/>
        </w:rPr>
        <w:t>to e/o specifico codice assegno</w:t>
      </w:r>
      <w:r w:rsidRPr="005D4A96">
        <w:rPr>
          <w:iCs/>
          <w:noProof/>
        </w:rPr>
        <w:t xml:space="preserve"> </w:t>
      </w:r>
      <w:r>
        <w:rPr>
          <w:iCs/>
          <w:noProof/>
        </w:rPr>
        <w:t>dell’indennità operativa.</w:t>
      </w:r>
      <w:r w:rsidRPr="005D4A96">
        <w:rPr>
          <w:iCs/>
          <w:noProof/>
        </w:rPr>
        <w:t xml:space="preserve"> </w:t>
      </w:r>
    </w:p>
    <w:p w:rsidR="008D607A" w:rsidRPr="00394709" w:rsidRDefault="008D607A" w:rsidP="008D607A">
      <w:pPr>
        <w:pStyle w:val="corpo2"/>
        <w:ind w:left="0"/>
        <w:rPr>
          <w:noProof/>
        </w:rPr>
      </w:pPr>
      <w:r>
        <w:rPr>
          <w:iCs/>
          <w:noProof/>
        </w:rPr>
        <w:t>Il Sistema permette di</w:t>
      </w:r>
      <w:r w:rsidRPr="008D607A">
        <w:rPr>
          <w:iCs/>
          <w:noProof/>
        </w:rPr>
        <w:t xml:space="preserve"> utilizzare lo strumento di </w:t>
      </w:r>
      <w:r w:rsidRPr="00C609FB">
        <w:rPr>
          <w:bCs/>
          <w:iCs/>
          <w:noProof/>
        </w:rPr>
        <w:t>selezione multipla</w:t>
      </w:r>
      <w:r w:rsidRPr="008D607A">
        <w:rPr>
          <w:iCs/>
          <w:noProof/>
        </w:rPr>
        <w:t>, cliccando su "</w:t>
      </w:r>
      <w:r w:rsidRPr="00C609FB">
        <w:rPr>
          <w:iCs/>
          <w:noProof/>
        </w:rPr>
        <w:t>Seleziona tutti</w:t>
      </w:r>
      <w:r w:rsidRPr="008D607A">
        <w:rPr>
          <w:iCs/>
          <w:noProof/>
        </w:rPr>
        <w:t xml:space="preserve">" oppure </w:t>
      </w:r>
      <w:r w:rsidR="00F703C6">
        <w:rPr>
          <w:iCs/>
          <w:noProof/>
        </w:rPr>
        <w:t xml:space="preserve">consente di </w:t>
      </w:r>
      <w:r w:rsidRPr="00C609FB">
        <w:rPr>
          <w:bCs/>
          <w:iCs/>
          <w:noProof/>
        </w:rPr>
        <w:t>selezionare singolarmente</w:t>
      </w:r>
      <w:r w:rsidRPr="008D607A">
        <w:rPr>
          <w:b/>
          <w:bCs/>
          <w:iCs/>
          <w:noProof/>
        </w:rPr>
        <w:t xml:space="preserve"> </w:t>
      </w:r>
      <w:r w:rsidRPr="008D607A">
        <w:rPr>
          <w:iCs/>
          <w:noProof/>
        </w:rPr>
        <w:t>gli amministrati</w:t>
      </w:r>
      <w:r w:rsidR="00F703C6">
        <w:rPr>
          <w:iCs/>
          <w:noProof/>
        </w:rPr>
        <w:t>,</w:t>
      </w:r>
      <w:r w:rsidRPr="008D607A">
        <w:rPr>
          <w:iCs/>
          <w:noProof/>
        </w:rPr>
        <w:t xml:space="preserve"> per i quali dovrà essere applicato l'avanzamento</w:t>
      </w:r>
      <w:r w:rsidR="00F703C6" w:rsidRPr="00394709">
        <w:rPr>
          <w:iCs/>
          <w:noProof/>
        </w:rPr>
        <w:t>.</w:t>
      </w:r>
    </w:p>
    <w:p w:rsidR="008D607A" w:rsidRPr="008D607A" w:rsidRDefault="008D607A" w:rsidP="008D607A">
      <w:pPr>
        <w:pStyle w:val="corpo2"/>
        <w:ind w:left="0"/>
        <w:rPr>
          <w:noProof/>
        </w:rPr>
      </w:pPr>
      <w:r w:rsidRPr="008D607A">
        <w:rPr>
          <w:iCs/>
          <w:noProof/>
        </w:rPr>
        <w:t>Dopo aver completato la selezione, cliccare su "</w:t>
      </w:r>
      <w:r w:rsidRPr="00C609FB">
        <w:rPr>
          <w:iCs/>
          <w:noProof/>
        </w:rPr>
        <w:t>Registra in banca dati</w:t>
      </w:r>
      <w:r>
        <w:rPr>
          <w:iCs/>
          <w:noProof/>
        </w:rPr>
        <w:t>"</w:t>
      </w:r>
      <w:r w:rsidRPr="008D607A">
        <w:rPr>
          <w:iCs/>
          <w:noProof/>
        </w:rPr>
        <w:t>: il Sistema in automatico provvederà alla variazione dei dati</w:t>
      </w:r>
      <w:r w:rsidRPr="00D25E3E">
        <w:rPr>
          <w:iCs/>
          <w:noProof/>
        </w:rPr>
        <w:t>.</w:t>
      </w:r>
    </w:p>
    <w:p w:rsidR="00C44A1C" w:rsidRPr="00154817" w:rsidRDefault="00C44A1C" w:rsidP="00A83C30">
      <w:pPr>
        <w:pStyle w:val="corpo2"/>
        <w:ind w:left="0"/>
      </w:pPr>
      <w:r w:rsidRPr="00154817">
        <w:t xml:space="preserve">Un </w:t>
      </w:r>
      <w:r w:rsidR="00A83C30" w:rsidRPr="00154817">
        <w:t xml:space="preserve">apposito messaggio di Alert  suggerisce la numerosità massima delle lavorazioni contemporanee che possono essere effettuate. </w:t>
      </w:r>
    </w:p>
    <w:p w:rsidR="00EA6ABC" w:rsidRDefault="005D4A96" w:rsidP="00F271BD">
      <w:pPr>
        <w:pStyle w:val="corpo2"/>
        <w:ind w:left="0"/>
      </w:pPr>
      <w:r w:rsidRPr="00154817">
        <w:t>Pertanto,</w:t>
      </w:r>
      <w:r w:rsidR="00A83C30" w:rsidRPr="00154817">
        <w:t xml:space="preserve"> </w:t>
      </w:r>
      <w:r w:rsidR="00FF7A80" w:rsidRPr="00154817">
        <w:t xml:space="preserve">si </w:t>
      </w:r>
      <w:r w:rsidR="00A83C30" w:rsidRPr="00154817">
        <w:t>suggerisce di eseguire la lavorazione in diverse trance sulla base della numerosità suggerita dal sistema.</w:t>
      </w:r>
      <w:r w:rsidR="00A83C30" w:rsidRPr="00647874">
        <w:t xml:space="preserve"> </w:t>
      </w:r>
    </w:p>
    <w:p w:rsidR="00EA6ABC" w:rsidRDefault="00EA6ABC" w:rsidP="00F271BD">
      <w:pPr>
        <w:pStyle w:val="corpo2"/>
        <w:ind w:left="0"/>
        <w:rPr>
          <w:noProof/>
        </w:rPr>
      </w:pPr>
    </w:p>
    <w:p w:rsidR="00D6245B" w:rsidRPr="007552E2" w:rsidRDefault="00D6245B" w:rsidP="00D6245B">
      <w:pPr>
        <w:spacing w:before="100" w:beforeAutospacing="1" w:after="100" w:afterAutospacing="1"/>
        <w:rPr>
          <w:sz w:val="24"/>
          <w:szCs w:val="24"/>
        </w:rPr>
      </w:pPr>
      <w:bookmarkStart w:id="0" w:name="_GoBack"/>
      <w:bookmarkEnd w:id="0"/>
    </w:p>
    <w:p w:rsidR="00D6245B" w:rsidRDefault="00D6245B" w:rsidP="000D28C3">
      <w:pPr>
        <w:pStyle w:val="corpo2"/>
        <w:numPr>
          <w:ilvl w:val="0"/>
          <w:numId w:val="34"/>
        </w:numPr>
        <w:rPr>
          <w:noProof/>
        </w:rPr>
      </w:pPr>
      <w:r>
        <w:rPr>
          <w:noProof/>
        </w:rPr>
        <w:t>Modifiche alla funzione di variazione “</w:t>
      </w:r>
      <w:r w:rsidRPr="004A35E5">
        <w:rPr>
          <w:noProof/>
        </w:rPr>
        <w:t>Assegni</w:t>
      </w:r>
      <w:r>
        <w:rPr>
          <w:noProof/>
        </w:rPr>
        <w:t xml:space="preserve">” </w:t>
      </w:r>
    </w:p>
    <w:p w:rsidR="00D6245B" w:rsidRDefault="00D6245B" w:rsidP="00D6245B">
      <w:pPr>
        <w:pStyle w:val="corpo2"/>
        <w:ind w:left="720"/>
        <w:rPr>
          <w:noProof/>
        </w:rPr>
      </w:pPr>
    </w:p>
    <w:p w:rsidR="00D6245B" w:rsidRPr="001B49E6" w:rsidRDefault="00D6245B" w:rsidP="00D6245B">
      <w:pPr>
        <w:pStyle w:val="corpo2"/>
        <w:ind w:left="0"/>
        <w:rPr>
          <w:noProof/>
        </w:rPr>
      </w:pPr>
      <w:r w:rsidRPr="001B49E6">
        <w:rPr>
          <w:noProof/>
        </w:rPr>
        <w:t>Per procedere all'inserimento o alla cancellazione di un qualsiasi assegno, si utilizza</w:t>
      </w:r>
      <w:r w:rsidR="000D28C3">
        <w:rPr>
          <w:noProof/>
        </w:rPr>
        <w:t>,</w:t>
      </w:r>
      <w:r w:rsidRPr="001B49E6">
        <w:rPr>
          <w:noProof/>
        </w:rPr>
        <w:t xml:space="preserve"> nel Sistema NoiPA, la funzionalità "Assegni" presente nel menù "Aggiornamento partite", seguendo il percorso: Aggiornamento partite/Competenze fisse/Stipendi/Variazioni. </w:t>
      </w:r>
    </w:p>
    <w:p w:rsidR="00D6245B" w:rsidRPr="001B49E6" w:rsidRDefault="00D6245B" w:rsidP="00D6245B">
      <w:pPr>
        <w:pStyle w:val="corpo2"/>
        <w:ind w:left="0"/>
        <w:rPr>
          <w:noProof/>
        </w:rPr>
      </w:pPr>
      <w:r w:rsidRPr="001B49E6">
        <w:rPr>
          <w:noProof/>
        </w:rPr>
        <w:t>Come per le altre funzionalità del Sistema, sarà necessario ricercare il numero di iscrizione per il quale occorre intervenire per l'aggiunta o la cancellazione di un assegno.</w:t>
      </w:r>
    </w:p>
    <w:p w:rsidR="00D6245B" w:rsidRDefault="00D6245B" w:rsidP="00D6245B">
      <w:pPr>
        <w:pStyle w:val="corpo2"/>
        <w:ind w:left="0"/>
        <w:rPr>
          <w:noProof/>
        </w:rPr>
      </w:pPr>
      <w:r w:rsidRPr="004A35E5">
        <w:rPr>
          <w:noProof/>
        </w:rPr>
        <w:t xml:space="preserve">La funzione di </w:t>
      </w:r>
      <w:r>
        <w:rPr>
          <w:noProof/>
        </w:rPr>
        <w:t>variazione “assegni”</w:t>
      </w:r>
      <w:r w:rsidRPr="004A35E5">
        <w:rPr>
          <w:noProof/>
        </w:rPr>
        <w:t xml:space="preserve"> è stata opportunamente</w:t>
      </w:r>
      <w:r>
        <w:rPr>
          <w:noProof/>
        </w:rPr>
        <w:t xml:space="preserve"> implementata, per la gestione delle indennità operative.</w:t>
      </w:r>
    </w:p>
    <w:p w:rsidR="00D6245B" w:rsidRPr="001B49E6" w:rsidRDefault="00D6245B" w:rsidP="00612963">
      <w:pPr>
        <w:pStyle w:val="corpo2"/>
        <w:ind w:left="0"/>
        <w:rPr>
          <w:noProof/>
        </w:rPr>
      </w:pPr>
      <w:r w:rsidRPr="001B49E6">
        <w:rPr>
          <w:noProof/>
        </w:rPr>
        <w:lastRenderedPageBreak/>
        <w:t xml:space="preserve">All’interno della maschera di variazione Assegni è stata inserita una specifica </w:t>
      </w:r>
      <w:r w:rsidR="00612963" w:rsidRPr="00612963">
        <w:rPr>
          <w:noProof/>
        </w:rPr>
        <w:t>check box</w:t>
      </w:r>
      <w:r w:rsidRPr="001B49E6">
        <w:rPr>
          <w:noProof/>
        </w:rPr>
        <w:t xml:space="preserve"> “indennità ope./trasc.”: apponendo il flag all’interno della stessa, vengono filtrate solo le indennità operative e non gli altri assegni presenti in banca dati. </w:t>
      </w:r>
    </w:p>
    <w:p w:rsidR="00D6245B" w:rsidRPr="001B49E6" w:rsidRDefault="00D6245B" w:rsidP="00D6245B">
      <w:pPr>
        <w:pStyle w:val="corpo2"/>
        <w:ind w:left="0"/>
        <w:rPr>
          <w:noProof/>
        </w:rPr>
      </w:pPr>
      <w:r w:rsidRPr="001B49E6">
        <w:rPr>
          <w:noProof/>
        </w:rPr>
        <w:t>Tale modalità è consigliata per razionalizzare l’elenco degli assegni, limitandone la visualizzazione alle sole indennità operative.</w:t>
      </w:r>
    </w:p>
    <w:p w:rsidR="00D6245B" w:rsidRPr="001B49E6" w:rsidRDefault="00D6245B" w:rsidP="00D6245B">
      <w:pPr>
        <w:pStyle w:val="corpo2"/>
        <w:ind w:left="0"/>
        <w:rPr>
          <w:noProof/>
        </w:rPr>
      </w:pPr>
      <w:r w:rsidRPr="001B49E6">
        <w:rPr>
          <w:noProof/>
        </w:rPr>
        <w:t xml:space="preserve">Inoltre, alla selezione del check, il Sistema attiva i controlli e gli automatismi previsti per tali indennità che, diversamente, vengono omessi. </w:t>
      </w:r>
    </w:p>
    <w:p w:rsidR="00D6245B" w:rsidRPr="001B49E6" w:rsidRDefault="00D6245B" w:rsidP="00D6245B">
      <w:pPr>
        <w:pStyle w:val="corpo2"/>
        <w:ind w:left="0"/>
        <w:rPr>
          <w:noProof/>
        </w:rPr>
      </w:pPr>
      <w:r w:rsidRPr="001B49E6">
        <w:rPr>
          <w:noProof/>
        </w:rPr>
        <w:t xml:space="preserve">Una volta selezionato il codice di indennità operativa, il Sistema propone in automatico il sottocodice corrispondente alla qualifica dell'amministrato e all’anzianità di servizio calcolata con periodi pregressi e sospensioni. </w:t>
      </w:r>
    </w:p>
    <w:p w:rsidR="00D6245B" w:rsidRDefault="00D6245B" w:rsidP="00B11C90">
      <w:pPr>
        <w:pStyle w:val="corpo2"/>
        <w:ind w:left="0"/>
        <w:rPr>
          <w:noProof/>
        </w:rPr>
      </w:pPr>
    </w:p>
    <w:p w:rsidR="00AB4951" w:rsidRPr="000D28C3" w:rsidRDefault="00AB4951" w:rsidP="00AB4951">
      <w:pPr>
        <w:spacing w:before="100" w:beforeAutospacing="1" w:after="100" w:afterAutospacing="1"/>
        <w:rPr>
          <w:sz w:val="24"/>
          <w:szCs w:val="24"/>
        </w:rPr>
      </w:pPr>
    </w:p>
    <w:p w:rsidR="00AB4951" w:rsidRDefault="00AB4951" w:rsidP="000D28C3">
      <w:pPr>
        <w:pStyle w:val="Paragrafoelenco"/>
        <w:numPr>
          <w:ilvl w:val="0"/>
          <w:numId w:val="34"/>
        </w:numPr>
        <w:spacing w:before="100" w:beforeAutospacing="1" w:after="100" w:afterAutospacing="1"/>
        <w:rPr>
          <w:rFonts w:ascii="Times New Roman" w:hAnsi="Times New Roman" w:cs="Times New Roman"/>
          <w:sz w:val="24"/>
          <w:szCs w:val="24"/>
        </w:rPr>
      </w:pPr>
      <w:r w:rsidRPr="000D28C3">
        <w:rPr>
          <w:rFonts w:ascii="Times New Roman" w:hAnsi="Times New Roman" w:cs="Times New Roman"/>
          <w:sz w:val="24"/>
          <w:szCs w:val="24"/>
        </w:rPr>
        <w:t>Funz</w:t>
      </w:r>
      <w:r w:rsidR="006564E7" w:rsidRPr="000D28C3">
        <w:rPr>
          <w:rFonts w:ascii="Times New Roman" w:hAnsi="Times New Roman" w:cs="Times New Roman"/>
          <w:sz w:val="24"/>
          <w:szCs w:val="24"/>
        </w:rPr>
        <w:t>ione Variazione Dati Giuridici e</w:t>
      </w:r>
      <w:r w:rsidRPr="000D28C3">
        <w:rPr>
          <w:rFonts w:ascii="Times New Roman" w:hAnsi="Times New Roman" w:cs="Times New Roman"/>
          <w:sz w:val="24"/>
          <w:szCs w:val="24"/>
        </w:rPr>
        <w:t>d Economici</w:t>
      </w:r>
      <w:r w:rsidR="006564E7" w:rsidRPr="000D28C3">
        <w:rPr>
          <w:rFonts w:ascii="Times New Roman" w:hAnsi="Times New Roman" w:cs="Times New Roman"/>
          <w:sz w:val="24"/>
          <w:szCs w:val="24"/>
        </w:rPr>
        <w:t xml:space="preserve"> </w:t>
      </w:r>
    </w:p>
    <w:p w:rsidR="0033797A" w:rsidRDefault="0033797A" w:rsidP="0033797A">
      <w:pPr>
        <w:pStyle w:val="Paragrafoelenco"/>
        <w:spacing w:before="100" w:beforeAutospacing="1" w:after="100" w:afterAutospacing="1"/>
        <w:rPr>
          <w:rFonts w:ascii="Times New Roman" w:hAnsi="Times New Roman" w:cs="Times New Roman"/>
          <w:sz w:val="24"/>
          <w:szCs w:val="24"/>
        </w:rPr>
      </w:pPr>
    </w:p>
    <w:p w:rsidR="0033797A" w:rsidRPr="0033797A" w:rsidRDefault="0033797A" w:rsidP="0033797A">
      <w:pPr>
        <w:spacing w:before="100" w:beforeAutospacing="1" w:after="100" w:afterAutospacing="1"/>
        <w:rPr>
          <w:sz w:val="24"/>
          <w:szCs w:val="24"/>
        </w:rPr>
      </w:pPr>
      <w:r w:rsidRPr="0033797A">
        <w:rPr>
          <w:bCs/>
          <w:iCs/>
          <w:sz w:val="24"/>
          <w:szCs w:val="24"/>
        </w:rPr>
        <w:t>La funzione di “</w:t>
      </w:r>
      <w:r w:rsidRPr="0033797A">
        <w:rPr>
          <w:sz w:val="24"/>
          <w:szCs w:val="24"/>
        </w:rPr>
        <w:t>Variazione Dati Giuridici ed Economici</w:t>
      </w:r>
      <w:r w:rsidR="00795F1C">
        <w:rPr>
          <w:sz w:val="24"/>
          <w:szCs w:val="24"/>
        </w:rPr>
        <w:t xml:space="preserve">” </w:t>
      </w:r>
      <w:r w:rsidR="00D91B08">
        <w:rPr>
          <w:sz w:val="24"/>
          <w:szCs w:val="24"/>
        </w:rPr>
        <w:t>raggiungibil</w:t>
      </w:r>
      <w:r w:rsidR="00042BBB">
        <w:rPr>
          <w:sz w:val="24"/>
          <w:szCs w:val="24"/>
        </w:rPr>
        <w:t>e seguendo il seguente percorso:</w:t>
      </w:r>
    </w:p>
    <w:p w:rsidR="00F73204" w:rsidRPr="00042BBB" w:rsidRDefault="00042BBB" w:rsidP="00F73204">
      <w:pPr>
        <w:spacing w:before="100" w:beforeAutospacing="1" w:after="100" w:afterAutospacing="1"/>
        <w:rPr>
          <w:bCs/>
          <w:iCs/>
          <w:sz w:val="24"/>
          <w:szCs w:val="24"/>
        </w:rPr>
      </w:pPr>
      <w:r>
        <w:rPr>
          <w:bCs/>
          <w:iCs/>
          <w:sz w:val="24"/>
          <w:szCs w:val="24"/>
        </w:rPr>
        <w:t>Ag</w:t>
      </w:r>
      <w:r w:rsidR="00F73204" w:rsidRPr="00542F5E">
        <w:rPr>
          <w:bCs/>
          <w:iCs/>
          <w:sz w:val="24"/>
          <w:szCs w:val="24"/>
        </w:rPr>
        <w:t>giornamento partite/ Competenze fisse/Varie/Dati giuridici ed economi</w:t>
      </w:r>
      <w:r w:rsidR="00D91B08">
        <w:rPr>
          <w:bCs/>
          <w:iCs/>
          <w:sz w:val="24"/>
          <w:szCs w:val="24"/>
        </w:rPr>
        <w:t>ci</w:t>
      </w:r>
      <w:r w:rsidR="00F73204" w:rsidRPr="00F73204">
        <w:rPr>
          <w:color w:val="000000" w:themeColor="text1"/>
          <w:sz w:val="22"/>
          <w:szCs w:val="22"/>
        </w:rPr>
        <w:t xml:space="preserve"> ha </w:t>
      </w:r>
      <w:r>
        <w:rPr>
          <w:color w:val="000000" w:themeColor="text1"/>
          <w:sz w:val="22"/>
          <w:szCs w:val="22"/>
        </w:rPr>
        <w:t xml:space="preserve">un </w:t>
      </w:r>
      <w:r w:rsidR="00F73204" w:rsidRPr="00F73204">
        <w:rPr>
          <w:color w:val="000000" w:themeColor="text1"/>
          <w:sz w:val="22"/>
          <w:szCs w:val="22"/>
        </w:rPr>
        <w:t xml:space="preserve">duplice scopo: </w:t>
      </w:r>
    </w:p>
    <w:p w:rsidR="00627CB2" w:rsidRPr="00A0221D" w:rsidRDefault="005111EB" w:rsidP="00042BBB">
      <w:pPr>
        <w:pStyle w:val="Paragrafoelenco"/>
        <w:numPr>
          <w:ilvl w:val="0"/>
          <w:numId w:val="40"/>
        </w:numPr>
        <w:spacing w:before="100" w:beforeAutospacing="1" w:after="100" w:afterAutospacing="1"/>
        <w:rPr>
          <w:rFonts w:ascii="Times New Roman" w:eastAsia="Times New Roman" w:hAnsi="Times New Roman" w:cs="Times New Roman"/>
          <w:noProof/>
          <w:color w:val="000000" w:themeColor="text1"/>
        </w:rPr>
      </w:pPr>
      <w:r w:rsidRPr="00042BBB">
        <w:rPr>
          <w:rFonts w:ascii="Times New Roman" w:eastAsia="Times New Roman" w:hAnsi="Times New Roman" w:cs="Times New Roman"/>
          <w:noProof/>
          <w:color w:val="000000" w:themeColor="text1"/>
        </w:rPr>
        <w:t xml:space="preserve">Consente di </w:t>
      </w:r>
      <w:r w:rsidRPr="00A0221D">
        <w:rPr>
          <w:rFonts w:ascii="Times New Roman" w:eastAsia="Times New Roman" w:hAnsi="Times New Roman" w:cs="Times New Roman"/>
          <w:noProof/>
          <w:color w:val="000000" w:themeColor="text1"/>
        </w:rPr>
        <w:t>modificare</w:t>
      </w:r>
      <w:r w:rsidRPr="00042BBB">
        <w:rPr>
          <w:rFonts w:ascii="Times New Roman" w:eastAsia="Times New Roman" w:hAnsi="Times New Roman" w:cs="Times New Roman"/>
          <w:noProof/>
          <w:color w:val="000000" w:themeColor="text1"/>
        </w:rPr>
        <w:t>:</w:t>
      </w:r>
    </w:p>
    <w:p w:rsidR="00627CB2" w:rsidRPr="00A0221D" w:rsidRDefault="00042BBB" w:rsidP="00042BBB">
      <w:pPr>
        <w:pStyle w:val="Paragrafoelenco"/>
        <w:numPr>
          <w:ilvl w:val="0"/>
          <w:numId w:val="41"/>
        </w:numPr>
        <w:spacing w:before="100" w:beforeAutospacing="1" w:after="100" w:afterAutospacing="1"/>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l’</w:t>
      </w:r>
      <w:r w:rsidR="005111EB" w:rsidRPr="00042BBB">
        <w:rPr>
          <w:rFonts w:ascii="Times New Roman" w:eastAsia="Times New Roman" w:hAnsi="Times New Roman" w:cs="Times New Roman"/>
          <w:noProof/>
          <w:color w:val="000000" w:themeColor="text1"/>
        </w:rPr>
        <w:t>anzianità di servizio pregressa (per periodi precedenti alla data di decorrenza della iscrizione in NoiPA);</w:t>
      </w:r>
    </w:p>
    <w:p w:rsidR="00627CB2" w:rsidRPr="00A0221D" w:rsidRDefault="00042BBB" w:rsidP="00042BBB">
      <w:pPr>
        <w:pStyle w:val="Paragrafoelenco"/>
        <w:numPr>
          <w:ilvl w:val="0"/>
          <w:numId w:val="41"/>
        </w:numPr>
        <w:spacing w:before="100" w:beforeAutospacing="1" w:after="100" w:afterAutospacing="1"/>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l’</w:t>
      </w:r>
      <w:r w:rsidR="005111EB" w:rsidRPr="00042BBB">
        <w:rPr>
          <w:rFonts w:ascii="Times New Roman" w:eastAsia="Times New Roman" w:hAnsi="Times New Roman" w:cs="Times New Roman"/>
          <w:noProof/>
          <w:color w:val="000000" w:themeColor="text1"/>
        </w:rPr>
        <w:t>anzianità nella indennità (precedente ai periodi registrati in NoiPA) per tutte le indennità risultanti per l’iscrizione selezionata.</w:t>
      </w:r>
    </w:p>
    <w:p w:rsidR="00042BBB" w:rsidRPr="00A0221D" w:rsidRDefault="00042BBB" w:rsidP="00042BBB">
      <w:pPr>
        <w:pStyle w:val="Paragrafoelenco"/>
        <w:spacing w:before="100" w:beforeAutospacing="1" w:after="100" w:afterAutospacing="1"/>
        <w:rPr>
          <w:rFonts w:ascii="Times New Roman" w:eastAsia="Times New Roman" w:hAnsi="Times New Roman" w:cs="Times New Roman"/>
          <w:noProof/>
          <w:color w:val="000000" w:themeColor="text1"/>
        </w:rPr>
      </w:pPr>
    </w:p>
    <w:p w:rsidR="00627CB2" w:rsidRPr="00A0221D" w:rsidRDefault="005111EB" w:rsidP="00042BBB">
      <w:pPr>
        <w:pStyle w:val="Paragrafoelenco"/>
        <w:numPr>
          <w:ilvl w:val="0"/>
          <w:numId w:val="40"/>
        </w:numPr>
        <w:spacing w:before="100" w:beforeAutospacing="1" w:after="100" w:afterAutospacing="1"/>
        <w:rPr>
          <w:rFonts w:ascii="Times New Roman" w:eastAsia="Times New Roman" w:hAnsi="Times New Roman" w:cs="Times New Roman"/>
          <w:noProof/>
          <w:color w:val="000000" w:themeColor="text1"/>
        </w:rPr>
      </w:pPr>
      <w:r w:rsidRPr="00042BBB">
        <w:rPr>
          <w:rFonts w:ascii="Times New Roman" w:eastAsia="Times New Roman" w:hAnsi="Times New Roman" w:cs="Times New Roman"/>
          <w:noProof/>
          <w:color w:val="000000" w:themeColor="text1"/>
        </w:rPr>
        <w:t>Consente di interrogare:</w:t>
      </w:r>
    </w:p>
    <w:p w:rsidR="00627CB2" w:rsidRPr="00A0221D" w:rsidRDefault="00042BBB" w:rsidP="00042BBB">
      <w:pPr>
        <w:pStyle w:val="Paragrafoelenco"/>
        <w:numPr>
          <w:ilvl w:val="0"/>
          <w:numId w:val="42"/>
        </w:numPr>
        <w:spacing w:before="100" w:beforeAutospacing="1" w:after="100" w:afterAutospacing="1"/>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l</w:t>
      </w:r>
      <w:r w:rsidR="005111EB" w:rsidRPr="00042BBB">
        <w:rPr>
          <w:rFonts w:ascii="Times New Roman" w:eastAsia="Times New Roman" w:hAnsi="Times New Roman" w:cs="Times New Roman"/>
          <w:noProof/>
          <w:color w:val="000000" w:themeColor="text1"/>
        </w:rPr>
        <w:t>a data figurativa di inizio anzianità (calcolata)</w:t>
      </w:r>
    </w:p>
    <w:p w:rsidR="00627CB2" w:rsidRPr="00A0221D" w:rsidRDefault="00042BBB" w:rsidP="00042BBB">
      <w:pPr>
        <w:pStyle w:val="Paragrafoelenco"/>
        <w:numPr>
          <w:ilvl w:val="0"/>
          <w:numId w:val="42"/>
        </w:numPr>
        <w:spacing w:before="100" w:beforeAutospacing="1" w:after="100" w:afterAutospacing="1"/>
        <w:rPr>
          <w:rFonts w:ascii="Times New Roman" w:eastAsia="Times New Roman" w:hAnsi="Times New Roman" w:cs="Times New Roman"/>
          <w:noProof/>
          <w:color w:val="000000" w:themeColor="text1"/>
        </w:rPr>
      </w:pPr>
      <w:r>
        <w:rPr>
          <w:rFonts w:ascii="Times New Roman" w:eastAsia="Times New Roman" w:hAnsi="Times New Roman" w:cs="Times New Roman"/>
          <w:noProof/>
          <w:color w:val="000000" w:themeColor="text1"/>
        </w:rPr>
        <w:t>l</w:t>
      </w:r>
      <w:r w:rsidR="005111EB" w:rsidRPr="00042BBB">
        <w:rPr>
          <w:rFonts w:ascii="Times New Roman" w:eastAsia="Times New Roman" w:hAnsi="Times New Roman" w:cs="Times New Roman"/>
          <w:noProof/>
          <w:color w:val="000000" w:themeColor="text1"/>
        </w:rPr>
        <w:t>’anzianità totale, ovvero</w:t>
      </w:r>
      <w:r>
        <w:rPr>
          <w:rFonts w:ascii="Times New Roman" w:eastAsia="Times New Roman" w:hAnsi="Times New Roman" w:cs="Times New Roman"/>
          <w:noProof/>
          <w:color w:val="000000" w:themeColor="text1"/>
        </w:rPr>
        <w:t xml:space="preserve"> la somma dei giorni pregressi più i</w:t>
      </w:r>
      <w:r w:rsidR="005111EB" w:rsidRPr="00042BBB">
        <w:rPr>
          <w:rFonts w:ascii="Times New Roman" w:eastAsia="Times New Roman" w:hAnsi="Times New Roman" w:cs="Times New Roman"/>
          <w:noProof/>
          <w:color w:val="000000" w:themeColor="text1"/>
        </w:rPr>
        <w:t xml:space="preserve"> periodi prestati nell'indennità operativa registrati in NoiPA, al netto di p</w:t>
      </w:r>
      <w:r>
        <w:rPr>
          <w:rFonts w:ascii="Times New Roman" w:eastAsia="Times New Roman" w:hAnsi="Times New Roman" w:cs="Times New Roman"/>
          <w:noProof/>
          <w:color w:val="000000" w:themeColor="text1"/>
        </w:rPr>
        <w:t>eriodi di eventuale sospensione, ovvero, qualora si verifichi uno dei seguenti eventi:</w:t>
      </w:r>
    </w:p>
    <w:p w:rsidR="00F73204" w:rsidRPr="00F73204" w:rsidRDefault="00F73204" w:rsidP="00F73204">
      <w:pPr>
        <w:spacing w:before="100" w:beforeAutospacing="1" w:after="100" w:afterAutospacing="1"/>
        <w:rPr>
          <w:color w:val="000000" w:themeColor="text1"/>
          <w:sz w:val="22"/>
          <w:szCs w:val="22"/>
        </w:rPr>
      </w:pPr>
      <w:r w:rsidRPr="00F73204">
        <w:rPr>
          <w:color w:val="000000" w:themeColor="text1"/>
          <w:sz w:val="22"/>
          <w:szCs w:val="22"/>
        </w:rPr>
        <w:t>033</w:t>
      </w:r>
      <w:r w:rsidRPr="00F73204">
        <w:rPr>
          <w:color w:val="000000" w:themeColor="text1"/>
          <w:sz w:val="22"/>
          <w:szCs w:val="22"/>
        </w:rPr>
        <w:tab/>
        <w:t xml:space="preserve">ASPET.  PER MOTIVI FAMILIARI  </w:t>
      </w:r>
    </w:p>
    <w:p w:rsidR="00F73204" w:rsidRPr="00F73204" w:rsidRDefault="00F73204" w:rsidP="00F73204">
      <w:pPr>
        <w:spacing w:before="100" w:beforeAutospacing="1" w:after="100" w:afterAutospacing="1"/>
        <w:rPr>
          <w:color w:val="000000" w:themeColor="text1"/>
          <w:sz w:val="22"/>
          <w:szCs w:val="22"/>
        </w:rPr>
      </w:pPr>
      <w:r w:rsidRPr="00F73204">
        <w:rPr>
          <w:color w:val="000000" w:themeColor="text1"/>
          <w:sz w:val="22"/>
          <w:szCs w:val="22"/>
        </w:rPr>
        <w:t>036</w:t>
      </w:r>
      <w:r w:rsidRPr="00F73204">
        <w:rPr>
          <w:color w:val="000000" w:themeColor="text1"/>
          <w:sz w:val="22"/>
          <w:szCs w:val="22"/>
        </w:rPr>
        <w:tab/>
        <w:t xml:space="preserve">SOSPENSIONE PER MOTIVI DISC.  </w:t>
      </w:r>
    </w:p>
    <w:p w:rsidR="00F73204" w:rsidRPr="00F73204" w:rsidRDefault="00F73204" w:rsidP="00F73204">
      <w:pPr>
        <w:spacing w:before="100" w:beforeAutospacing="1" w:after="100" w:afterAutospacing="1"/>
        <w:rPr>
          <w:color w:val="000000" w:themeColor="text1"/>
          <w:sz w:val="22"/>
          <w:szCs w:val="22"/>
        </w:rPr>
      </w:pPr>
      <w:r w:rsidRPr="00F73204">
        <w:rPr>
          <w:color w:val="000000" w:themeColor="text1"/>
          <w:sz w:val="22"/>
          <w:szCs w:val="22"/>
        </w:rPr>
        <w:t>037</w:t>
      </w:r>
      <w:r w:rsidRPr="00F73204">
        <w:rPr>
          <w:color w:val="000000" w:themeColor="text1"/>
          <w:sz w:val="22"/>
          <w:szCs w:val="22"/>
        </w:rPr>
        <w:tab/>
        <w:t xml:space="preserve">SOSPENSIONE PER PROC.PENALE   </w:t>
      </w:r>
    </w:p>
    <w:p w:rsidR="00F73204" w:rsidRPr="00F73204" w:rsidRDefault="00F73204" w:rsidP="00F73204">
      <w:pPr>
        <w:spacing w:before="100" w:beforeAutospacing="1" w:after="100" w:afterAutospacing="1"/>
        <w:rPr>
          <w:color w:val="000000" w:themeColor="text1"/>
          <w:sz w:val="22"/>
          <w:szCs w:val="22"/>
        </w:rPr>
      </w:pPr>
      <w:r w:rsidRPr="00F73204">
        <w:rPr>
          <w:color w:val="000000" w:themeColor="text1"/>
          <w:sz w:val="22"/>
          <w:szCs w:val="22"/>
        </w:rPr>
        <w:t>038</w:t>
      </w:r>
      <w:r w:rsidRPr="00F73204">
        <w:rPr>
          <w:color w:val="000000" w:themeColor="text1"/>
          <w:sz w:val="22"/>
          <w:szCs w:val="22"/>
        </w:rPr>
        <w:tab/>
        <w:t>L.388/2000 A.80-SOLO INDENNITA</w:t>
      </w:r>
    </w:p>
    <w:p w:rsidR="00F73204" w:rsidRPr="00F73204" w:rsidRDefault="00042BBB" w:rsidP="00F73204">
      <w:pPr>
        <w:spacing w:before="100" w:beforeAutospacing="1" w:after="100" w:afterAutospacing="1"/>
        <w:rPr>
          <w:color w:val="000000" w:themeColor="text1"/>
          <w:sz w:val="22"/>
          <w:szCs w:val="22"/>
        </w:rPr>
      </w:pPr>
      <w:r>
        <w:rPr>
          <w:color w:val="000000" w:themeColor="text1"/>
          <w:sz w:val="22"/>
          <w:szCs w:val="22"/>
        </w:rPr>
        <w:t xml:space="preserve">042     </w:t>
      </w:r>
      <w:r w:rsidR="00F73204" w:rsidRPr="00F73204">
        <w:rPr>
          <w:color w:val="000000" w:themeColor="text1"/>
          <w:sz w:val="22"/>
          <w:szCs w:val="22"/>
        </w:rPr>
        <w:t xml:space="preserve">  IN ASSEGNO ALIM. CON ASS. 484</w:t>
      </w:r>
    </w:p>
    <w:p w:rsidR="00F73204" w:rsidRPr="00F73204" w:rsidRDefault="00F73204" w:rsidP="00F73204">
      <w:pPr>
        <w:spacing w:before="100" w:beforeAutospacing="1" w:after="100" w:afterAutospacing="1"/>
        <w:rPr>
          <w:color w:val="000000" w:themeColor="text1"/>
          <w:sz w:val="22"/>
          <w:szCs w:val="22"/>
        </w:rPr>
      </w:pPr>
      <w:r w:rsidRPr="00F73204">
        <w:rPr>
          <w:color w:val="000000" w:themeColor="text1"/>
          <w:sz w:val="22"/>
          <w:szCs w:val="22"/>
        </w:rPr>
        <w:t>134</w:t>
      </w:r>
      <w:r w:rsidRPr="00F73204">
        <w:rPr>
          <w:color w:val="000000" w:themeColor="text1"/>
          <w:sz w:val="22"/>
          <w:szCs w:val="22"/>
        </w:rPr>
        <w:tab/>
        <w:t xml:space="preserve">SOSPENSIONE PER DETENZIONE    </w:t>
      </w:r>
    </w:p>
    <w:p w:rsidR="00F73204" w:rsidRPr="00F73204" w:rsidRDefault="00F73204" w:rsidP="00F73204">
      <w:pPr>
        <w:spacing w:before="100" w:beforeAutospacing="1" w:after="100" w:afterAutospacing="1"/>
        <w:rPr>
          <w:color w:val="000000" w:themeColor="text1"/>
          <w:sz w:val="22"/>
          <w:szCs w:val="22"/>
        </w:rPr>
      </w:pPr>
      <w:r w:rsidRPr="00F73204">
        <w:rPr>
          <w:color w:val="000000" w:themeColor="text1"/>
          <w:sz w:val="22"/>
          <w:szCs w:val="22"/>
        </w:rPr>
        <w:t>B10</w:t>
      </w:r>
      <w:r w:rsidRPr="00F73204">
        <w:rPr>
          <w:color w:val="000000" w:themeColor="text1"/>
          <w:sz w:val="22"/>
          <w:szCs w:val="22"/>
        </w:rPr>
        <w:tab/>
        <w:t xml:space="preserve">CONGEDO  DOTT. O BORSA STUDIO </w:t>
      </w:r>
    </w:p>
    <w:p w:rsidR="00F73204" w:rsidRPr="00F73204" w:rsidRDefault="00F73204" w:rsidP="00F73204">
      <w:pPr>
        <w:spacing w:before="100" w:beforeAutospacing="1" w:after="100" w:afterAutospacing="1"/>
        <w:rPr>
          <w:color w:val="000000" w:themeColor="text1"/>
          <w:sz w:val="22"/>
          <w:szCs w:val="22"/>
        </w:rPr>
      </w:pPr>
      <w:r w:rsidRPr="00F73204">
        <w:rPr>
          <w:color w:val="000000" w:themeColor="text1"/>
          <w:sz w:val="22"/>
          <w:szCs w:val="22"/>
        </w:rPr>
        <w:t>B14</w:t>
      </w:r>
      <w:r w:rsidRPr="00F73204">
        <w:rPr>
          <w:color w:val="000000" w:themeColor="text1"/>
          <w:sz w:val="22"/>
          <w:szCs w:val="22"/>
        </w:rPr>
        <w:tab/>
        <w:t xml:space="preserve">CONGEDO GRAVI MOTIVI FAM.     </w:t>
      </w:r>
    </w:p>
    <w:p w:rsidR="00A32257" w:rsidRPr="00A7375D" w:rsidRDefault="00F73204" w:rsidP="00A7375D">
      <w:pPr>
        <w:spacing w:before="100" w:beforeAutospacing="1" w:after="100" w:afterAutospacing="1"/>
        <w:rPr>
          <w:color w:val="000000" w:themeColor="text1"/>
          <w:sz w:val="22"/>
          <w:szCs w:val="22"/>
        </w:rPr>
      </w:pPr>
      <w:r w:rsidRPr="00F73204">
        <w:rPr>
          <w:color w:val="000000" w:themeColor="text1"/>
          <w:sz w:val="22"/>
          <w:szCs w:val="22"/>
        </w:rPr>
        <w:lastRenderedPageBreak/>
        <w:t>B17</w:t>
      </w:r>
      <w:r w:rsidRPr="00F73204">
        <w:rPr>
          <w:color w:val="000000" w:themeColor="text1"/>
          <w:sz w:val="22"/>
          <w:szCs w:val="22"/>
        </w:rPr>
        <w:tab/>
        <w:t xml:space="preserve">ASSENZA INGIUSTIFICATA        </w:t>
      </w:r>
    </w:p>
    <w:p w:rsidR="00287553" w:rsidRPr="00D25E3E" w:rsidRDefault="00CB549B" w:rsidP="00A32257">
      <w:pPr>
        <w:pStyle w:val="corpo2"/>
        <w:ind w:left="0"/>
        <w:rPr>
          <w:iCs/>
          <w:noProof/>
        </w:rPr>
      </w:pPr>
      <w:r w:rsidRPr="00D25E3E">
        <w:rPr>
          <w:iCs/>
          <w:noProof/>
        </w:rPr>
        <w:t xml:space="preserve">I dati relativi all’anzianità </w:t>
      </w:r>
      <w:r w:rsidR="00A32257" w:rsidRPr="00D25E3E">
        <w:rPr>
          <w:iCs/>
          <w:noProof/>
        </w:rPr>
        <w:t xml:space="preserve">sono  utilizzati dal sistema esclusivamente ai fini degli automatismi proposti dal Sistema </w:t>
      </w:r>
      <w:r w:rsidRPr="00D25E3E">
        <w:rPr>
          <w:iCs/>
          <w:noProof/>
        </w:rPr>
        <w:t>NoiPA per le indennità operative.</w:t>
      </w:r>
    </w:p>
    <w:p w:rsidR="00A32257" w:rsidRPr="00D25E3E" w:rsidRDefault="00287553" w:rsidP="00A32257">
      <w:pPr>
        <w:pStyle w:val="corpo2"/>
        <w:ind w:left="0"/>
        <w:rPr>
          <w:iCs/>
          <w:noProof/>
        </w:rPr>
      </w:pPr>
      <w:r w:rsidRPr="00D25E3E">
        <w:rPr>
          <w:iCs/>
          <w:noProof/>
        </w:rPr>
        <w:t>T</w:t>
      </w:r>
      <w:r w:rsidRPr="00D25E3E">
        <w:rPr>
          <w:noProof/>
        </w:rPr>
        <w:t>ale anzianità costituisce uno degli elementi di calcolo del trascinamento.</w:t>
      </w:r>
    </w:p>
    <w:p w:rsidR="00A32257" w:rsidRPr="00D25E3E" w:rsidRDefault="00A32257" w:rsidP="00CB549B">
      <w:pPr>
        <w:pStyle w:val="corpo2"/>
        <w:ind w:left="0"/>
        <w:rPr>
          <w:noProof/>
        </w:rPr>
      </w:pPr>
      <w:r w:rsidRPr="00D25E3E">
        <w:rPr>
          <w:iCs/>
          <w:noProof/>
        </w:rPr>
        <w:t xml:space="preserve">L’anzianità pregressa </w:t>
      </w:r>
      <w:r w:rsidR="00CB549B" w:rsidRPr="00D25E3E">
        <w:rPr>
          <w:iCs/>
          <w:noProof/>
        </w:rPr>
        <w:t xml:space="preserve">viene segnalata in giorni </w:t>
      </w:r>
      <w:r w:rsidRPr="00D25E3E">
        <w:rPr>
          <w:iCs/>
          <w:noProof/>
        </w:rPr>
        <w:t>solari; tale  dato si riferisce al periodo precedente alla gestione della posizione sti</w:t>
      </w:r>
      <w:r w:rsidR="00CB549B" w:rsidRPr="00D25E3E">
        <w:rPr>
          <w:iCs/>
          <w:noProof/>
        </w:rPr>
        <w:t>pendiale dell’amministrato nel S</w:t>
      </w:r>
      <w:r w:rsidR="00437E47" w:rsidRPr="00D25E3E">
        <w:rPr>
          <w:iCs/>
          <w:noProof/>
        </w:rPr>
        <w:t>istema NoiPA.</w:t>
      </w:r>
      <w:r w:rsidRPr="00D25E3E">
        <w:rPr>
          <w:noProof/>
        </w:rPr>
        <w:t xml:space="preserve"> </w:t>
      </w:r>
    </w:p>
    <w:p w:rsidR="00A32257" w:rsidRPr="00D25E3E" w:rsidRDefault="00A32257" w:rsidP="00CB549B">
      <w:pPr>
        <w:pStyle w:val="corpo2"/>
        <w:ind w:left="0"/>
        <w:rPr>
          <w:noProof/>
        </w:rPr>
      </w:pPr>
      <w:r w:rsidRPr="00D25E3E">
        <w:rPr>
          <w:iCs/>
          <w:noProof/>
        </w:rPr>
        <w:t xml:space="preserve">Si tratta di un </w:t>
      </w:r>
      <w:r w:rsidR="00437E47" w:rsidRPr="00D25E3E">
        <w:rPr>
          <w:iCs/>
          <w:noProof/>
        </w:rPr>
        <w:t>dato fisso</w:t>
      </w:r>
      <w:r w:rsidR="00D860E6" w:rsidRPr="00D25E3E">
        <w:rPr>
          <w:iCs/>
          <w:noProof/>
        </w:rPr>
        <w:t xml:space="preserve"> e non modificabile</w:t>
      </w:r>
      <w:r w:rsidR="008A2F08" w:rsidRPr="00D25E3E">
        <w:rPr>
          <w:iCs/>
          <w:noProof/>
        </w:rPr>
        <w:t>,</w:t>
      </w:r>
      <w:r w:rsidR="00437E47" w:rsidRPr="00D25E3E">
        <w:rPr>
          <w:iCs/>
          <w:noProof/>
        </w:rPr>
        <w:t xml:space="preserve"> in quanto</w:t>
      </w:r>
      <w:r w:rsidRPr="00D25E3E">
        <w:rPr>
          <w:iCs/>
          <w:noProof/>
        </w:rPr>
        <w:t xml:space="preserve"> </w:t>
      </w:r>
      <w:r w:rsidR="00870C1C" w:rsidRPr="00D25E3E">
        <w:rPr>
          <w:iCs/>
          <w:noProof/>
        </w:rPr>
        <w:t xml:space="preserve">l’anzianità maturata </w:t>
      </w:r>
      <w:r w:rsidRPr="00D25E3E">
        <w:rPr>
          <w:iCs/>
          <w:noProof/>
        </w:rPr>
        <w:t>successivamente all’imm</w:t>
      </w:r>
      <w:r w:rsidR="00A22E35" w:rsidRPr="00D25E3E">
        <w:rPr>
          <w:iCs/>
          <w:noProof/>
        </w:rPr>
        <w:t xml:space="preserve">atricolazione nel </w:t>
      </w:r>
      <w:r w:rsidR="00870C1C" w:rsidRPr="00D25E3E">
        <w:rPr>
          <w:iCs/>
          <w:noProof/>
        </w:rPr>
        <w:t>S</w:t>
      </w:r>
      <w:r w:rsidR="00A22E35" w:rsidRPr="00D25E3E">
        <w:rPr>
          <w:iCs/>
          <w:noProof/>
        </w:rPr>
        <w:t>istema Noipa</w:t>
      </w:r>
      <w:r w:rsidRPr="00D25E3E">
        <w:rPr>
          <w:iCs/>
          <w:noProof/>
        </w:rPr>
        <w:t xml:space="preserve"> vie</w:t>
      </w:r>
      <w:r w:rsidR="00437E47" w:rsidRPr="00D25E3E">
        <w:rPr>
          <w:iCs/>
          <w:noProof/>
        </w:rPr>
        <w:t xml:space="preserve">ne automaticamente conteggiata </w:t>
      </w:r>
      <w:r w:rsidR="00CB549B" w:rsidRPr="00D25E3E">
        <w:rPr>
          <w:iCs/>
          <w:noProof/>
        </w:rPr>
        <w:t>dal S</w:t>
      </w:r>
      <w:r w:rsidRPr="00D25E3E">
        <w:rPr>
          <w:iCs/>
          <w:noProof/>
        </w:rPr>
        <w:t>istema</w:t>
      </w:r>
      <w:r w:rsidR="00870C1C" w:rsidRPr="00D25E3E">
        <w:rPr>
          <w:iCs/>
          <w:noProof/>
        </w:rPr>
        <w:t xml:space="preserve"> stessso.</w:t>
      </w:r>
    </w:p>
    <w:p w:rsidR="00A32257" w:rsidRPr="00D25E3E" w:rsidRDefault="00A22E35" w:rsidP="00A22E35">
      <w:pPr>
        <w:pStyle w:val="corpo2"/>
        <w:ind w:left="0"/>
        <w:rPr>
          <w:noProof/>
        </w:rPr>
      </w:pPr>
      <w:r w:rsidRPr="00D25E3E">
        <w:rPr>
          <w:iCs/>
          <w:noProof/>
        </w:rPr>
        <w:t xml:space="preserve">La </w:t>
      </w:r>
      <w:r w:rsidR="00A32257" w:rsidRPr="00D25E3E">
        <w:rPr>
          <w:iCs/>
          <w:noProof/>
        </w:rPr>
        <w:t xml:space="preserve"> necessità di aggiornamento </w:t>
      </w:r>
      <w:r w:rsidRPr="00D25E3E">
        <w:rPr>
          <w:iCs/>
          <w:noProof/>
        </w:rPr>
        <w:t xml:space="preserve">vi è </w:t>
      </w:r>
      <w:r w:rsidR="00A32257" w:rsidRPr="00D25E3E">
        <w:rPr>
          <w:iCs/>
          <w:noProof/>
        </w:rPr>
        <w:t>solo nei seguenti casi:</w:t>
      </w:r>
      <w:r w:rsidR="00A32257" w:rsidRPr="00D25E3E">
        <w:rPr>
          <w:noProof/>
        </w:rPr>
        <w:t xml:space="preserve"> </w:t>
      </w:r>
    </w:p>
    <w:p w:rsidR="00A32257" w:rsidRPr="00D25E3E" w:rsidRDefault="00A32257" w:rsidP="00A32257">
      <w:pPr>
        <w:pStyle w:val="corpo2"/>
        <w:rPr>
          <w:noProof/>
        </w:rPr>
      </w:pPr>
      <w:r w:rsidRPr="00D25E3E">
        <w:rPr>
          <w:iCs/>
          <w:noProof/>
        </w:rPr>
        <w:t>1) qualora alla data di prima lettura dei dati da parte del Reparto si riscontrassero errori;</w:t>
      </w:r>
      <w:r w:rsidRPr="00D25E3E">
        <w:rPr>
          <w:noProof/>
        </w:rPr>
        <w:t xml:space="preserve"> </w:t>
      </w:r>
    </w:p>
    <w:p w:rsidR="00D61292" w:rsidRPr="00D25E3E" w:rsidRDefault="00FA2963" w:rsidP="00A32257">
      <w:pPr>
        <w:pStyle w:val="corpo2"/>
        <w:numPr>
          <w:ilvl w:val="0"/>
          <w:numId w:val="47"/>
        </w:numPr>
        <w:rPr>
          <w:noProof/>
        </w:rPr>
      </w:pPr>
      <w:r w:rsidRPr="00D25E3E">
        <w:rPr>
          <w:iCs/>
          <w:noProof/>
        </w:rPr>
        <w:t>nel caso di riconoscimento di periodi pregressi dopo l’ingresso in Noipa.</w:t>
      </w:r>
      <w:r w:rsidRPr="00D25E3E">
        <w:rPr>
          <w:noProof/>
        </w:rPr>
        <w:t xml:space="preserve"> </w:t>
      </w:r>
    </w:p>
    <w:p w:rsidR="00A32257" w:rsidRPr="009C2630" w:rsidRDefault="00A32257" w:rsidP="009C2630">
      <w:pPr>
        <w:pStyle w:val="NormaleWeb"/>
        <w:spacing w:line="360" w:lineRule="auto"/>
        <w:ind w:right="283"/>
        <w:jc w:val="both"/>
        <w:rPr>
          <w:iCs/>
          <w:noProof/>
          <w:color w:val="000000" w:themeColor="text1"/>
          <w:sz w:val="22"/>
          <w:szCs w:val="22"/>
        </w:rPr>
      </w:pPr>
      <w:r w:rsidRPr="0092284F">
        <w:rPr>
          <w:iCs/>
          <w:noProof/>
        </w:rPr>
        <w:t>Nel primo caso di  aggiornamento dell’anzianità,</w:t>
      </w:r>
      <w:r w:rsidR="0092284F" w:rsidRPr="0092284F">
        <w:rPr>
          <w:iCs/>
          <w:noProof/>
        </w:rPr>
        <w:t xml:space="preserve"> </w:t>
      </w:r>
      <w:r w:rsidRPr="0092284F">
        <w:rPr>
          <w:iCs/>
          <w:noProof/>
        </w:rPr>
        <w:t xml:space="preserve">non </w:t>
      </w:r>
      <w:r w:rsidR="00EB4739" w:rsidRPr="0092284F">
        <w:rPr>
          <w:iCs/>
          <w:noProof/>
        </w:rPr>
        <w:t>vengono</w:t>
      </w:r>
      <w:r w:rsidRPr="0092284F">
        <w:rPr>
          <w:iCs/>
          <w:noProof/>
        </w:rPr>
        <w:t xml:space="preserve"> genera</w:t>
      </w:r>
      <w:r w:rsidR="00EB4739" w:rsidRPr="0092284F">
        <w:rPr>
          <w:iCs/>
          <w:noProof/>
        </w:rPr>
        <w:t xml:space="preserve">ti </w:t>
      </w:r>
      <w:r w:rsidRPr="0092284F">
        <w:rPr>
          <w:iCs/>
          <w:noProof/>
        </w:rPr>
        <w:t xml:space="preserve">automaticamente arretrati </w:t>
      </w:r>
      <w:r w:rsidR="00EB4739" w:rsidRPr="0092284F">
        <w:rPr>
          <w:iCs/>
          <w:noProof/>
        </w:rPr>
        <w:t xml:space="preserve">a </w:t>
      </w:r>
      <w:r w:rsidR="00EB4739" w:rsidRPr="005966C6">
        <w:rPr>
          <w:iCs/>
          <w:noProof/>
          <w:color w:val="000000" w:themeColor="text1"/>
          <w:sz w:val="22"/>
          <w:szCs w:val="22"/>
        </w:rPr>
        <w:t xml:space="preserve">debito o </w:t>
      </w:r>
      <w:r w:rsidR="005966C6" w:rsidRPr="005966C6">
        <w:rPr>
          <w:iCs/>
          <w:noProof/>
          <w:color w:val="000000" w:themeColor="text1"/>
          <w:sz w:val="22"/>
          <w:szCs w:val="22"/>
        </w:rPr>
        <w:t xml:space="preserve">a </w:t>
      </w:r>
      <w:r w:rsidR="00EB4739" w:rsidRPr="005966C6">
        <w:rPr>
          <w:iCs/>
          <w:noProof/>
          <w:color w:val="000000" w:themeColor="text1"/>
          <w:sz w:val="22"/>
          <w:szCs w:val="22"/>
        </w:rPr>
        <w:t>credito</w:t>
      </w:r>
      <w:r w:rsidRPr="005966C6">
        <w:rPr>
          <w:iCs/>
          <w:noProof/>
          <w:color w:val="000000" w:themeColor="text1"/>
          <w:sz w:val="22"/>
          <w:szCs w:val="22"/>
        </w:rPr>
        <w:t xml:space="preserve"> e sarà cu</w:t>
      </w:r>
      <w:r w:rsidR="005966C6" w:rsidRPr="005966C6">
        <w:rPr>
          <w:iCs/>
          <w:noProof/>
          <w:color w:val="000000" w:themeColor="text1"/>
          <w:sz w:val="22"/>
          <w:szCs w:val="22"/>
        </w:rPr>
        <w:t xml:space="preserve">ra dell’operatore verificare se a ciò consegue l’attribuzione di  un importo per  indennità operativa diverso da quello spettante; </w:t>
      </w:r>
      <w:r w:rsidRPr="005966C6">
        <w:rPr>
          <w:iCs/>
          <w:noProof/>
          <w:color w:val="000000" w:themeColor="text1"/>
        </w:rPr>
        <w:t>in tal caso l’operatore dovrà effettuare la variazione degli assegni, generando, in tal modo, il relativo conguaglio.</w:t>
      </w:r>
    </w:p>
    <w:p w:rsidR="00A32257" w:rsidRDefault="00363527" w:rsidP="00363527">
      <w:pPr>
        <w:pStyle w:val="corpo2"/>
        <w:ind w:left="0"/>
        <w:rPr>
          <w:iCs/>
          <w:noProof/>
        </w:rPr>
      </w:pPr>
      <w:r w:rsidRPr="00D25E3E">
        <w:rPr>
          <w:iCs/>
          <w:noProof/>
        </w:rPr>
        <w:t xml:space="preserve">Si precisa </w:t>
      </w:r>
      <w:r w:rsidR="00A32257" w:rsidRPr="00D25E3E">
        <w:rPr>
          <w:iCs/>
          <w:noProof/>
        </w:rPr>
        <w:t>che l’aggiornamento dell’anzianità</w:t>
      </w:r>
      <w:r w:rsidR="00DA5625" w:rsidRPr="00D25E3E">
        <w:rPr>
          <w:iCs/>
          <w:noProof/>
        </w:rPr>
        <w:t>,</w:t>
      </w:r>
      <w:r w:rsidR="00A32257" w:rsidRPr="00D25E3E">
        <w:rPr>
          <w:iCs/>
          <w:noProof/>
        </w:rPr>
        <w:t xml:space="preserve"> </w:t>
      </w:r>
      <w:r w:rsidR="00DA5625" w:rsidRPr="00D25E3E">
        <w:rPr>
          <w:iCs/>
          <w:noProof/>
        </w:rPr>
        <w:t>da parte</w:t>
      </w:r>
      <w:r w:rsidR="00A32257" w:rsidRPr="00D25E3E">
        <w:rPr>
          <w:iCs/>
          <w:noProof/>
        </w:rPr>
        <w:t xml:space="preserve"> dell’operatore</w:t>
      </w:r>
      <w:r w:rsidR="00DA5625" w:rsidRPr="00D25E3E">
        <w:rPr>
          <w:iCs/>
          <w:noProof/>
        </w:rPr>
        <w:t>,</w:t>
      </w:r>
      <w:r w:rsidR="00A32257" w:rsidRPr="00D25E3E">
        <w:rPr>
          <w:iCs/>
          <w:noProof/>
        </w:rPr>
        <w:t xml:space="preserve"> </w:t>
      </w:r>
      <w:r w:rsidR="00E82ACD">
        <w:rPr>
          <w:iCs/>
          <w:noProof/>
        </w:rPr>
        <w:t>sostiuisce</w:t>
      </w:r>
      <w:r w:rsidR="00A32257" w:rsidRPr="00D25E3E">
        <w:rPr>
          <w:iCs/>
          <w:noProof/>
        </w:rPr>
        <w:t xml:space="preserve"> l’informazione precedentemente registrata</w:t>
      </w:r>
      <w:r w:rsidR="00E82ACD">
        <w:rPr>
          <w:iCs/>
          <w:noProof/>
        </w:rPr>
        <w:t xml:space="preserve"> nel Sistema. </w:t>
      </w:r>
    </w:p>
    <w:p w:rsidR="00E82ACD" w:rsidRPr="001665F9" w:rsidRDefault="001665F9" w:rsidP="00E82ACD">
      <w:pPr>
        <w:pStyle w:val="corpo2"/>
        <w:ind w:left="0"/>
        <w:rPr>
          <w:iCs/>
          <w:noProof/>
        </w:rPr>
      </w:pPr>
      <w:r w:rsidRPr="001665F9">
        <w:rPr>
          <w:noProof/>
        </w:rPr>
        <w:t xml:space="preserve">Si forniscono </w:t>
      </w:r>
      <w:r w:rsidR="00E82ACD" w:rsidRPr="001665F9">
        <w:rPr>
          <w:iCs/>
          <w:noProof/>
        </w:rPr>
        <w:t xml:space="preserve">le seguenti descrizioni: </w:t>
      </w:r>
    </w:p>
    <w:p w:rsidR="00E82ACD" w:rsidRPr="001665F9" w:rsidRDefault="00E82ACD" w:rsidP="00E82ACD">
      <w:pPr>
        <w:pStyle w:val="corpo2"/>
        <w:ind w:left="0"/>
        <w:rPr>
          <w:b/>
          <w:iCs/>
          <w:noProof/>
        </w:rPr>
      </w:pPr>
      <w:r w:rsidRPr="001665F9">
        <w:rPr>
          <w:b/>
          <w:iCs/>
          <w:noProof/>
        </w:rPr>
        <w:t>Data Figurativa Inizio Anzianità (DFIA)</w:t>
      </w:r>
    </w:p>
    <w:p w:rsidR="00E82ACD" w:rsidRPr="001665F9" w:rsidRDefault="00E82ACD" w:rsidP="00E82ACD">
      <w:pPr>
        <w:pStyle w:val="corpo2"/>
        <w:ind w:left="0"/>
        <w:rPr>
          <w:iCs/>
          <w:noProof/>
        </w:rPr>
      </w:pPr>
      <w:r w:rsidRPr="001665F9">
        <w:rPr>
          <w:iCs/>
          <w:noProof/>
        </w:rPr>
        <w:t xml:space="preserve">Poiché Il sistema propone il sottocodice in base  alla qualifica e all’anzianità di servizio dell’amministrato ( ad esempio, la qualifica di ISPETTORE avrà  il sottocodice P15 o P16 se ha più o meno di 10 anni di servizio) la </w:t>
      </w:r>
      <w:r w:rsidR="00050986" w:rsidRPr="00050986">
        <w:rPr>
          <w:iCs/>
          <w:noProof/>
        </w:rPr>
        <w:t>Data Figurativa Inizio Anzianità  (D</w:t>
      </w:r>
      <w:r w:rsidRPr="00050986">
        <w:rPr>
          <w:iCs/>
          <w:noProof/>
        </w:rPr>
        <w:t>FIA</w:t>
      </w:r>
      <w:r w:rsidR="00050986">
        <w:rPr>
          <w:iCs/>
          <w:noProof/>
        </w:rPr>
        <w:t>)</w:t>
      </w:r>
      <w:r w:rsidRPr="001665F9">
        <w:rPr>
          <w:iCs/>
          <w:noProof/>
        </w:rPr>
        <w:t xml:space="preserve"> agevola il riscontro del dato su base  viene effettuata  la proposta del sistema. </w:t>
      </w:r>
    </w:p>
    <w:p w:rsidR="00E82ACD" w:rsidRPr="001665F9" w:rsidRDefault="00E82ACD" w:rsidP="00E82ACD">
      <w:pPr>
        <w:pStyle w:val="corpo2"/>
        <w:ind w:left="0"/>
        <w:rPr>
          <w:b/>
          <w:iCs/>
          <w:noProof/>
        </w:rPr>
      </w:pPr>
      <w:r w:rsidRPr="001665F9">
        <w:rPr>
          <w:b/>
          <w:iCs/>
          <w:noProof/>
        </w:rPr>
        <w:t>Anzianità nell’indennità ai fini calcolo del trascinamento</w:t>
      </w:r>
    </w:p>
    <w:p w:rsidR="00E82ACD" w:rsidRPr="001665F9" w:rsidRDefault="00E82ACD" w:rsidP="00E82ACD">
      <w:pPr>
        <w:pStyle w:val="corpo2"/>
        <w:ind w:left="0"/>
        <w:rPr>
          <w:iCs/>
          <w:noProof/>
        </w:rPr>
      </w:pPr>
      <w:r w:rsidRPr="001665F9">
        <w:rPr>
          <w:iCs/>
          <w:noProof/>
        </w:rPr>
        <w:t>Ai fini del calcolo del  trascinamento, oltre all’anzianità nell’impiego operativo risultante nel sistema NoiPA, occorre  considerare  anche i periodi pregressi  precedenti alla gestione della posizione stipendiale dell’amministrato nel sistema NoiPA. Tali periodi pregressi sono espressi nella sezione in basso a destra della schermata</w:t>
      </w:r>
      <w:r w:rsidR="00050986">
        <w:rPr>
          <w:iCs/>
          <w:noProof/>
        </w:rPr>
        <w:t xml:space="preserve"> ll’interno della funzione </w:t>
      </w:r>
      <w:r w:rsidR="00050986" w:rsidRPr="0033797A">
        <w:rPr>
          <w:bCs/>
          <w:iCs/>
          <w:sz w:val="24"/>
          <w:szCs w:val="24"/>
        </w:rPr>
        <w:t>funzione di “</w:t>
      </w:r>
      <w:r w:rsidR="00050986" w:rsidRPr="0033797A">
        <w:rPr>
          <w:sz w:val="24"/>
          <w:szCs w:val="24"/>
        </w:rPr>
        <w:t>Variazione Dati Giuridici ed Economici</w:t>
      </w:r>
      <w:r w:rsidR="00050986">
        <w:rPr>
          <w:sz w:val="24"/>
          <w:szCs w:val="24"/>
        </w:rPr>
        <w:t>”</w:t>
      </w:r>
      <w:r w:rsidRPr="001665F9">
        <w:rPr>
          <w:iCs/>
          <w:noProof/>
        </w:rPr>
        <w:t>, denominata “periodi percezione indennità, ai fini del calcolo trascinamento”.</w:t>
      </w:r>
    </w:p>
    <w:p w:rsidR="00D33ABD" w:rsidRDefault="00D33ABD" w:rsidP="00D33ABD">
      <w:pPr>
        <w:pStyle w:val="corpo2"/>
        <w:ind w:left="0"/>
        <w:rPr>
          <w:noProof/>
        </w:rPr>
      </w:pPr>
      <w:r w:rsidRPr="00D25E3E">
        <w:rPr>
          <w:noProof/>
        </w:rPr>
        <w:t>L'operatore può segnalare le anzianità specifiche nel ruolo, inserendo nelle apposite righe, i periodi pregressi di percezione delle singole  indennità</w:t>
      </w:r>
      <w:r w:rsidR="00EB4739" w:rsidRPr="00D25E3E">
        <w:rPr>
          <w:noProof/>
        </w:rPr>
        <w:t xml:space="preserve">, per </w:t>
      </w:r>
      <w:r w:rsidRPr="00D25E3E">
        <w:rPr>
          <w:noProof/>
        </w:rPr>
        <w:t>le quali  è previsto il trascinamento.</w:t>
      </w:r>
      <w:r w:rsidRPr="00042BBB">
        <w:rPr>
          <w:noProof/>
        </w:rPr>
        <w:t xml:space="preserve"> </w:t>
      </w:r>
      <w:r w:rsidR="0092284F" w:rsidRPr="0092284F">
        <w:t xml:space="preserve">Vengono proposti i soli codici di indennità operative per cui risulta, a Sistema, un assegno di almeno un giorno per l’iscrizione in lavorazione.  Eventuali anzianità aggiuntive in indennità operative non tracciate nel </w:t>
      </w:r>
      <w:r w:rsidR="00E82ACD">
        <w:t>S</w:t>
      </w:r>
      <w:r w:rsidR="0092284F" w:rsidRPr="0092284F">
        <w:t>istema possono essere inserite con lavorazioni da centro.</w:t>
      </w:r>
    </w:p>
    <w:p w:rsidR="00D33ABD" w:rsidRPr="00110705" w:rsidRDefault="00D33ABD" w:rsidP="00A32257">
      <w:pPr>
        <w:pStyle w:val="corpo2"/>
        <w:ind w:left="0"/>
        <w:rPr>
          <w:noProof/>
        </w:rPr>
      </w:pPr>
    </w:p>
    <w:p w:rsidR="00F73204" w:rsidRDefault="00F73204" w:rsidP="00AE4BF8">
      <w:pPr>
        <w:spacing w:before="100" w:beforeAutospacing="1" w:after="100" w:afterAutospacing="1"/>
        <w:rPr>
          <w:sz w:val="24"/>
          <w:szCs w:val="24"/>
        </w:rPr>
      </w:pPr>
    </w:p>
    <w:p w:rsidR="00076A88" w:rsidRDefault="00076A88" w:rsidP="00AE4BF8">
      <w:pPr>
        <w:spacing w:before="100" w:beforeAutospacing="1" w:after="100" w:afterAutospacing="1"/>
        <w:rPr>
          <w:sz w:val="24"/>
          <w:szCs w:val="24"/>
        </w:rPr>
      </w:pPr>
    </w:p>
    <w:p w:rsidR="000D28C3" w:rsidRDefault="000D28C3" w:rsidP="00F73204">
      <w:pPr>
        <w:pStyle w:val="corpo2"/>
        <w:numPr>
          <w:ilvl w:val="0"/>
          <w:numId w:val="34"/>
        </w:numPr>
        <w:rPr>
          <w:noProof/>
        </w:rPr>
      </w:pPr>
      <w:r w:rsidRPr="00B11C90">
        <w:rPr>
          <w:noProof/>
        </w:rPr>
        <w:lastRenderedPageBreak/>
        <w:t>Procedura di calcolo del trascinamento</w:t>
      </w:r>
    </w:p>
    <w:p w:rsidR="000D28C3" w:rsidRPr="00B11C90" w:rsidRDefault="000D28C3" w:rsidP="000D28C3">
      <w:pPr>
        <w:pStyle w:val="corpo2"/>
        <w:ind w:left="720"/>
        <w:rPr>
          <w:noProof/>
        </w:rPr>
      </w:pPr>
    </w:p>
    <w:p w:rsidR="000D28C3" w:rsidRPr="00B11C90" w:rsidRDefault="000D28C3" w:rsidP="000D28C3">
      <w:pPr>
        <w:pStyle w:val="corpo2"/>
        <w:ind w:left="0"/>
        <w:rPr>
          <w:noProof/>
        </w:rPr>
      </w:pPr>
      <w:r w:rsidRPr="00B11C90">
        <w:rPr>
          <w:noProof/>
        </w:rPr>
        <w:t>Nel Sistema NoiPA è  stato implementato il calcolo dell’importo di trascinamento comprensivo del limite massimo dei 20 anni per tipo indennità.</w:t>
      </w:r>
    </w:p>
    <w:p w:rsidR="000D28C3" w:rsidRDefault="000D28C3" w:rsidP="000D28C3">
      <w:pPr>
        <w:pStyle w:val="corpo2"/>
        <w:ind w:left="0"/>
        <w:rPr>
          <w:noProof/>
        </w:rPr>
      </w:pPr>
      <w:r w:rsidRPr="004A35E5">
        <w:rPr>
          <w:noProof/>
        </w:rPr>
        <w:t>Tale funzione tiene conto del periodo totale di percezione della determinata ind</w:t>
      </w:r>
      <w:r>
        <w:rPr>
          <w:noProof/>
        </w:rPr>
        <w:t>ennità operativa di riferimento.</w:t>
      </w:r>
    </w:p>
    <w:p w:rsidR="000D28C3" w:rsidRPr="004A35E5" w:rsidRDefault="000D28C3" w:rsidP="000D28C3">
      <w:pPr>
        <w:pStyle w:val="corpo2"/>
        <w:ind w:left="0"/>
        <w:rPr>
          <w:noProof/>
        </w:rPr>
      </w:pPr>
      <w:r w:rsidRPr="004A35E5">
        <w:rPr>
          <w:noProof/>
        </w:rPr>
        <w:t>Il valore di trascinamento viene</w:t>
      </w:r>
      <w:r>
        <w:rPr>
          <w:noProof/>
        </w:rPr>
        <w:t>,</w:t>
      </w:r>
      <w:r w:rsidRPr="004A35E5">
        <w:rPr>
          <w:noProof/>
        </w:rPr>
        <w:t xml:space="preserve"> infatti</w:t>
      </w:r>
      <w:r>
        <w:rPr>
          <w:noProof/>
        </w:rPr>
        <w:t>,</w:t>
      </w:r>
      <w:r w:rsidRPr="004A35E5">
        <w:rPr>
          <w:noProof/>
        </w:rPr>
        <w:t xml:space="preserve"> calcolato come 1/20 per ogni anno di percezione dell’indennità operativa, per un massimo di 20 anni e in  base alla qualifica rivestita.</w:t>
      </w:r>
    </w:p>
    <w:p w:rsidR="000D28C3" w:rsidRDefault="000D28C3" w:rsidP="000D28C3">
      <w:pPr>
        <w:pStyle w:val="corpo2"/>
        <w:ind w:left="0"/>
        <w:rPr>
          <w:noProof/>
        </w:rPr>
      </w:pPr>
      <w:r w:rsidRPr="00BF0F0E">
        <w:rPr>
          <w:noProof/>
        </w:rPr>
        <w:t>Nel</w:t>
      </w:r>
      <w:r w:rsidR="00677396">
        <w:rPr>
          <w:noProof/>
        </w:rPr>
        <w:t xml:space="preserve"> caso di percezione di due</w:t>
      </w:r>
      <w:r w:rsidRPr="00BF0F0E">
        <w:rPr>
          <w:noProof/>
        </w:rPr>
        <w:t xml:space="preserve"> “trascinamenti”  nello stesso momento, appartenenti alla medesima tipologia (2 fondamentali o 2 supplementari) deve essere sempre rispettato il tetto massimo dei 20 anni; pertanto se la somma dei periodi delle indennità operativa confluenti nel calcolo supera i 20 anni, devono essere decurtati i periodi prestati fino a totalizzare i 20 anni; tale decurtazione avviene defalcando i periodi meno favorevoli al dipendente.</w:t>
      </w:r>
    </w:p>
    <w:p w:rsidR="000D28C3" w:rsidRPr="00B11C90" w:rsidRDefault="000D28C3" w:rsidP="000D28C3">
      <w:pPr>
        <w:pStyle w:val="corpo2"/>
        <w:ind w:left="0"/>
        <w:rPr>
          <w:noProof/>
        </w:rPr>
      </w:pPr>
      <w:r w:rsidRPr="00B11C90">
        <w:rPr>
          <w:noProof/>
        </w:rPr>
        <w:t>Nel momento in cui si procede alla selezione di un codice assegno di trascinamento,</w:t>
      </w:r>
      <w:r>
        <w:rPr>
          <w:noProof/>
        </w:rPr>
        <w:t xml:space="preserve"> utilizzando </w:t>
      </w:r>
      <w:r w:rsidRPr="001B49E6">
        <w:rPr>
          <w:noProof/>
        </w:rPr>
        <w:t>la funzionalità "Assegni" presente nel menù "Aggiornamento partite", seguendo il percorso: Aggiornamento partite/Competenze fisse/Stipendi/Variazioni</w:t>
      </w:r>
      <w:r>
        <w:rPr>
          <w:noProof/>
        </w:rPr>
        <w:t>,</w:t>
      </w:r>
      <w:r w:rsidRPr="00B11C90">
        <w:rPr>
          <w:noProof/>
        </w:rPr>
        <w:t xml:space="preserve"> il Sistema genera un alert, non bloccante, di supporto per l'operatore. </w:t>
      </w:r>
    </w:p>
    <w:p w:rsidR="000D28C3" w:rsidRPr="00F47A32" w:rsidRDefault="000D28C3" w:rsidP="000D28C3">
      <w:pPr>
        <w:pStyle w:val="corpo2"/>
        <w:ind w:left="0"/>
        <w:rPr>
          <w:noProof/>
        </w:rPr>
      </w:pPr>
      <w:r w:rsidRPr="00B11C90">
        <w:rPr>
          <w:noProof/>
        </w:rPr>
        <w:t>Sarà necessario</w:t>
      </w:r>
      <w:r>
        <w:rPr>
          <w:noProof/>
        </w:rPr>
        <w:t>, pertanto,</w:t>
      </w:r>
      <w:r w:rsidRPr="00B11C90">
        <w:rPr>
          <w:noProof/>
        </w:rPr>
        <w:t xml:space="preserve"> fare attenzione e procedere in sequenza alla</w:t>
      </w:r>
      <w:r>
        <w:rPr>
          <w:noProof/>
        </w:rPr>
        <w:t xml:space="preserve"> c</w:t>
      </w:r>
      <w:r>
        <w:rPr>
          <w:iCs/>
          <w:noProof/>
        </w:rPr>
        <w:t xml:space="preserve">ancellazione dell’indennità operativa </w:t>
      </w:r>
      <w:r w:rsidRPr="00F47A32">
        <w:rPr>
          <w:iCs/>
          <w:noProof/>
        </w:rPr>
        <w:t>in godimento</w:t>
      </w:r>
      <w:r>
        <w:rPr>
          <w:iCs/>
          <w:noProof/>
        </w:rPr>
        <w:t xml:space="preserve"> e al successivo i</w:t>
      </w:r>
      <w:r w:rsidRPr="00F47A32">
        <w:rPr>
          <w:iCs/>
          <w:noProof/>
        </w:rPr>
        <w:t>nserimento del</w:t>
      </w:r>
      <w:r>
        <w:rPr>
          <w:iCs/>
          <w:noProof/>
        </w:rPr>
        <w:t xml:space="preserve"> corrispondente assegno di trascinamento.</w:t>
      </w:r>
    </w:p>
    <w:p w:rsidR="00A0221D" w:rsidRDefault="00A0221D" w:rsidP="00AB4951">
      <w:pPr>
        <w:spacing w:before="100" w:beforeAutospacing="1" w:after="100" w:afterAutospacing="1"/>
        <w:rPr>
          <w:sz w:val="24"/>
          <w:szCs w:val="24"/>
        </w:rPr>
      </w:pPr>
    </w:p>
    <w:p w:rsidR="00677396" w:rsidRPr="007552E2" w:rsidRDefault="00677396" w:rsidP="00AB4951">
      <w:pPr>
        <w:spacing w:before="100" w:beforeAutospacing="1" w:after="100" w:afterAutospacing="1"/>
        <w:rPr>
          <w:sz w:val="24"/>
          <w:szCs w:val="24"/>
        </w:rPr>
      </w:pPr>
    </w:p>
    <w:p w:rsidR="00AB4951" w:rsidRDefault="00AB4951" w:rsidP="000D28C3">
      <w:pPr>
        <w:numPr>
          <w:ilvl w:val="0"/>
          <w:numId w:val="34"/>
        </w:numPr>
        <w:spacing w:before="100" w:beforeAutospacing="1" w:after="100" w:afterAutospacing="1"/>
        <w:rPr>
          <w:sz w:val="24"/>
          <w:szCs w:val="24"/>
        </w:rPr>
      </w:pPr>
      <w:r w:rsidRPr="007552E2">
        <w:rPr>
          <w:sz w:val="24"/>
          <w:szCs w:val="24"/>
        </w:rPr>
        <w:t>Inserimento Arretrato a credito</w:t>
      </w:r>
      <w:r w:rsidR="000B2586">
        <w:rPr>
          <w:sz w:val="24"/>
          <w:szCs w:val="24"/>
        </w:rPr>
        <w:t xml:space="preserve"> </w:t>
      </w:r>
      <w:r w:rsidR="000B2586" w:rsidRPr="000B2586">
        <w:rPr>
          <w:bCs/>
          <w:iCs/>
          <w:sz w:val="24"/>
          <w:szCs w:val="24"/>
        </w:rPr>
        <w:t xml:space="preserve">per </w:t>
      </w:r>
      <w:r w:rsidR="00864911">
        <w:rPr>
          <w:bCs/>
          <w:iCs/>
          <w:sz w:val="24"/>
          <w:szCs w:val="24"/>
        </w:rPr>
        <w:t>“I</w:t>
      </w:r>
      <w:r w:rsidR="000B2586" w:rsidRPr="000B2586">
        <w:rPr>
          <w:bCs/>
          <w:iCs/>
          <w:sz w:val="24"/>
          <w:szCs w:val="24"/>
        </w:rPr>
        <w:t>ndennità di volo orario</w:t>
      </w:r>
      <w:r w:rsidR="00864911">
        <w:rPr>
          <w:bCs/>
          <w:iCs/>
          <w:sz w:val="24"/>
          <w:szCs w:val="24"/>
        </w:rPr>
        <w:t>”</w:t>
      </w:r>
      <w:r w:rsidR="000B2586" w:rsidRPr="000B2586">
        <w:rPr>
          <w:bCs/>
          <w:iCs/>
          <w:sz w:val="24"/>
          <w:szCs w:val="24"/>
        </w:rPr>
        <w:t xml:space="preserve"> e </w:t>
      </w:r>
      <w:r w:rsidR="00864911">
        <w:rPr>
          <w:bCs/>
          <w:iCs/>
          <w:sz w:val="24"/>
          <w:szCs w:val="24"/>
        </w:rPr>
        <w:t>“C</w:t>
      </w:r>
      <w:r w:rsidR="000B2586" w:rsidRPr="000B2586">
        <w:rPr>
          <w:bCs/>
          <w:iCs/>
          <w:sz w:val="24"/>
          <w:szCs w:val="24"/>
        </w:rPr>
        <w:t>ollaudi in volo</w:t>
      </w:r>
      <w:r w:rsidR="00864911">
        <w:rPr>
          <w:bCs/>
          <w:iCs/>
          <w:sz w:val="24"/>
          <w:szCs w:val="24"/>
        </w:rPr>
        <w:t>”</w:t>
      </w:r>
    </w:p>
    <w:p w:rsidR="000B2586" w:rsidRDefault="000B2586" w:rsidP="000B2586">
      <w:pPr>
        <w:spacing w:line="360" w:lineRule="auto"/>
        <w:jc w:val="both"/>
        <w:rPr>
          <w:i/>
          <w:iCs/>
          <w:noProof/>
          <w:sz w:val="22"/>
          <w:szCs w:val="22"/>
        </w:rPr>
      </w:pPr>
      <w:r>
        <w:rPr>
          <w:noProof/>
          <w:sz w:val="22"/>
          <w:szCs w:val="22"/>
        </w:rPr>
        <w:t>I compensi</w:t>
      </w:r>
      <w:r w:rsidR="00B8363E">
        <w:rPr>
          <w:noProof/>
          <w:color w:val="000000" w:themeColor="text1"/>
          <w:sz w:val="22"/>
          <w:szCs w:val="22"/>
        </w:rPr>
        <w:t xml:space="preserve"> </w:t>
      </w:r>
      <w:r w:rsidR="00847129">
        <w:rPr>
          <w:noProof/>
          <w:color w:val="000000" w:themeColor="text1"/>
          <w:sz w:val="22"/>
          <w:szCs w:val="22"/>
        </w:rPr>
        <w:t>“I</w:t>
      </w:r>
      <w:r w:rsidR="00B8363E">
        <w:rPr>
          <w:noProof/>
          <w:color w:val="000000" w:themeColor="text1"/>
          <w:sz w:val="22"/>
          <w:szCs w:val="22"/>
        </w:rPr>
        <w:t>ndennità di volo oraria”</w:t>
      </w:r>
      <w:r w:rsidR="00677396">
        <w:rPr>
          <w:noProof/>
          <w:color w:val="000000" w:themeColor="text1"/>
          <w:sz w:val="22"/>
          <w:szCs w:val="22"/>
        </w:rPr>
        <w:t xml:space="preserve"> </w:t>
      </w:r>
      <w:r w:rsidR="00B8363E" w:rsidRPr="00B8363E">
        <w:rPr>
          <w:noProof/>
          <w:color w:val="000000" w:themeColor="text1"/>
          <w:sz w:val="22"/>
          <w:szCs w:val="22"/>
        </w:rPr>
        <w:t xml:space="preserve">e </w:t>
      </w:r>
      <w:r w:rsidR="00B8363E">
        <w:rPr>
          <w:noProof/>
          <w:color w:val="000000" w:themeColor="text1"/>
          <w:sz w:val="22"/>
          <w:szCs w:val="22"/>
        </w:rPr>
        <w:t>“</w:t>
      </w:r>
      <w:r w:rsidR="00847129">
        <w:rPr>
          <w:noProof/>
          <w:color w:val="000000" w:themeColor="text1"/>
          <w:sz w:val="22"/>
          <w:szCs w:val="22"/>
        </w:rPr>
        <w:t>C</w:t>
      </w:r>
      <w:r w:rsidR="00B8363E">
        <w:rPr>
          <w:noProof/>
          <w:color w:val="000000" w:themeColor="text1"/>
          <w:sz w:val="22"/>
          <w:szCs w:val="22"/>
        </w:rPr>
        <w:t>ollaudi in volo”</w:t>
      </w:r>
      <w:r>
        <w:rPr>
          <w:noProof/>
          <w:color w:val="000000" w:themeColor="text1"/>
          <w:sz w:val="22"/>
          <w:szCs w:val="22"/>
        </w:rPr>
        <w:t xml:space="preserve">  sono gestiti</w:t>
      </w:r>
      <w:r w:rsidR="00B8363E" w:rsidRPr="00B8363E">
        <w:rPr>
          <w:noProof/>
          <w:color w:val="000000" w:themeColor="text1"/>
          <w:sz w:val="22"/>
          <w:szCs w:val="22"/>
        </w:rPr>
        <w:t xml:space="preserve"> nel sistema NoiPA come arretrati una tantum</w:t>
      </w:r>
      <w:r>
        <w:rPr>
          <w:noProof/>
          <w:color w:val="000000" w:themeColor="text1"/>
          <w:sz w:val="22"/>
          <w:szCs w:val="22"/>
        </w:rPr>
        <w:t>.</w:t>
      </w:r>
      <w:r w:rsidRPr="000B2586">
        <w:rPr>
          <w:i/>
          <w:iCs/>
          <w:noProof/>
          <w:sz w:val="22"/>
          <w:szCs w:val="22"/>
        </w:rPr>
        <w:t xml:space="preserve"> </w:t>
      </w:r>
    </w:p>
    <w:p w:rsidR="005063A6" w:rsidRDefault="005063A6" w:rsidP="005063A6">
      <w:pPr>
        <w:spacing w:line="360" w:lineRule="auto"/>
        <w:jc w:val="both"/>
        <w:rPr>
          <w:noProof/>
          <w:sz w:val="22"/>
          <w:szCs w:val="22"/>
        </w:rPr>
      </w:pPr>
      <w:r>
        <w:rPr>
          <w:noProof/>
          <w:sz w:val="22"/>
          <w:szCs w:val="22"/>
        </w:rPr>
        <w:t xml:space="preserve">I </w:t>
      </w:r>
      <w:r w:rsidRPr="002B6AFD">
        <w:rPr>
          <w:noProof/>
          <w:sz w:val="22"/>
          <w:szCs w:val="22"/>
        </w:rPr>
        <w:t xml:space="preserve">codici di </w:t>
      </w:r>
      <w:r w:rsidR="00B926BE" w:rsidRPr="002B6AFD">
        <w:rPr>
          <w:noProof/>
          <w:sz w:val="22"/>
          <w:szCs w:val="22"/>
        </w:rPr>
        <w:t>assegno</w:t>
      </w:r>
      <w:r>
        <w:rPr>
          <w:noProof/>
          <w:sz w:val="22"/>
          <w:szCs w:val="22"/>
        </w:rPr>
        <w:t xml:space="preserve"> con i quali sono comunicabili tali compensi sono i seguenti:</w:t>
      </w:r>
      <w:r w:rsidRPr="00B8363E">
        <w:rPr>
          <w:noProof/>
          <w:sz w:val="22"/>
          <w:szCs w:val="22"/>
        </w:rPr>
        <w:t xml:space="preserve"> </w:t>
      </w:r>
    </w:p>
    <w:p w:rsidR="005063A6" w:rsidRPr="00E4722F" w:rsidRDefault="005063A6" w:rsidP="005063A6">
      <w:pPr>
        <w:pStyle w:val="Paragrafoelenco"/>
        <w:numPr>
          <w:ilvl w:val="0"/>
          <w:numId w:val="27"/>
        </w:numPr>
        <w:spacing w:line="360" w:lineRule="auto"/>
        <w:jc w:val="both"/>
        <w:rPr>
          <w:noProof/>
        </w:rPr>
      </w:pPr>
      <w:r w:rsidRPr="00E4722F">
        <w:rPr>
          <w:noProof/>
        </w:rPr>
        <w:t>471 “</w:t>
      </w:r>
      <w:r w:rsidRPr="00E4722F">
        <w:rPr>
          <w:rFonts w:ascii="Times New Roman" w:eastAsia="Times New Roman" w:hAnsi="Times New Roman" w:cs="Times New Roman"/>
          <w:noProof/>
        </w:rPr>
        <w:t>indennità di volo oraria</w:t>
      </w:r>
      <w:r w:rsidRPr="00E4722F">
        <w:rPr>
          <w:noProof/>
        </w:rPr>
        <w:t xml:space="preserve">” </w:t>
      </w:r>
      <w:r>
        <w:rPr>
          <w:noProof/>
        </w:rPr>
        <w:t>;</w:t>
      </w:r>
    </w:p>
    <w:p w:rsidR="005063A6" w:rsidRPr="00E4722F" w:rsidRDefault="005063A6" w:rsidP="005063A6">
      <w:pPr>
        <w:pStyle w:val="Paragrafoelenco"/>
        <w:numPr>
          <w:ilvl w:val="0"/>
          <w:numId w:val="27"/>
        </w:numPr>
        <w:spacing w:line="360" w:lineRule="auto"/>
        <w:jc w:val="both"/>
        <w:rPr>
          <w:noProof/>
          <w:color w:val="000000" w:themeColor="text1"/>
        </w:rPr>
      </w:pPr>
      <w:r w:rsidRPr="00E4722F">
        <w:rPr>
          <w:noProof/>
        </w:rPr>
        <w:t>472 “</w:t>
      </w:r>
      <w:r w:rsidRPr="00E4722F">
        <w:rPr>
          <w:rFonts w:ascii="Times New Roman" w:eastAsia="Times New Roman" w:hAnsi="Times New Roman" w:cs="Times New Roman"/>
          <w:noProof/>
        </w:rPr>
        <w:t>compensi per collaud</w:t>
      </w:r>
      <w:r w:rsidR="00FE05C9">
        <w:rPr>
          <w:rFonts w:ascii="Times New Roman" w:eastAsia="Times New Roman" w:hAnsi="Times New Roman" w:cs="Times New Roman"/>
          <w:noProof/>
        </w:rPr>
        <w:t>i</w:t>
      </w:r>
      <w:r w:rsidRPr="00E4722F">
        <w:rPr>
          <w:rFonts w:ascii="Times New Roman" w:eastAsia="Times New Roman" w:hAnsi="Times New Roman" w:cs="Times New Roman"/>
          <w:noProof/>
        </w:rPr>
        <w:t xml:space="preserve"> in volo</w:t>
      </w:r>
      <w:r w:rsidRPr="00E4722F">
        <w:rPr>
          <w:noProof/>
        </w:rPr>
        <w:t>”</w:t>
      </w:r>
      <w:r>
        <w:rPr>
          <w:noProof/>
        </w:rPr>
        <w:t>;</w:t>
      </w:r>
    </w:p>
    <w:p w:rsidR="009638AC" w:rsidRDefault="000B2586" w:rsidP="000B2586">
      <w:pPr>
        <w:spacing w:line="360" w:lineRule="auto"/>
        <w:jc w:val="both"/>
        <w:rPr>
          <w:bCs/>
          <w:iCs/>
          <w:noProof/>
          <w:sz w:val="22"/>
          <w:szCs w:val="22"/>
        </w:rPr>
      </w:pPr>
      <w:r>
        <w:rPr>
          <w:iCs/>
          <w:noProof/>
          <w:sz w:val="22"/>
          <w:szCs w:val="22"/>
        </w:rPr>
        <w:t xml:space="preserve">Pertanto, </w:t>
      </w:r>
      <w:r w:rsidRPr="000B2586">
        <w:rPr>
          <w:iCs/>
          <w:noProof/>
          <w:sz w:val="22"/>
          <w:szCs w:val="22"/>
        </w:rPr>
        <w:t>sarà necessario effettuare il calcolo dell'importo</w:t>
      </w:r>
      <w:r w:rsidR="005063A6">
        <w:rPr>
          <w:iCs/>
          <w:noProof/>
          <w:sz w:val="22"/>
          <w:szCs w:val="22"/>
        </w:rPr>
        <w:t xml:space="preserve"> delle somme da attribuire,</w:t>
      </w:r>
      <w:r w:rsidRPr="000B2586">
        <w:rPr>
          <w:iCs/>
          <w:noProof/>
          <w:sz w:val="22"/>
          <w:szCs w:val="22"/>
        </w:rPr>
        <w:t xml:space="preserve"> fuori sistema</w:t>
      </w:r>
      <w:r w:rsidR="005063A6">
        <w:rPr>
          <w:iCs/>
          <w:noProof/>
          <w:sz w:val="22"/>
          <w:szCs w:val="22"/>
        </w:rPr>
        <w:t>,</w:t>
      </w:r>
      <w:r w:rsidRPr="000B2586">
        <w:rPr>
          <w:iCs/>
          <w:noProof/>
          <w:sz w:val="22"/>
          <w:szCs w:val="22"/>
        </w:rPr>
        <w:t xml:space="preserve"> ed inserire</w:t>
      </w:r>
      <w:r w:rsidR="009638AC">
        <w:rPr>
          <w:iCs/>
          <w:noProof/>
          <w:sz w:val="22"/>
          <w:szCs w:val="22"/>
        </w:rPr>
        <w:t xml:space="preserve"> l’importo così calcolato, </w:t>
      </w:r>
      <w:r w:rsidRPr="000B2586">
        <w:rPr>
          <w:iCs/>
          <w:noProof/>
          <w:sz w:val="22"/>
          <w:szCs w:val="22"/>
        </w:rPr>
        <w:t xml:space="preserve">tramite la funzione "Arretrati &gt; Inserimento manuale a credito", </w:t>
      </w:r>
      <w:r w:rsidR="009638AC">
        <w:rPr>
          <w:iCs/>
          <w:noProof/>
          <w:sz w:val="22"/>
          <w:szCs w:val="22"/>
        </w:rPr>
        <w:t xml:space="preserve">raggiungibile seguendo il seguente percorso: </w:t>
      </w:r>
      <w:r w:rsidR="009638AC" w:rsidRPr="009638AC">
        <w:rPr>
          <w:bCs/>
          <w:iCs/>
          <w:noProof/>
          <w:sz w:val="22"/>
          <w:szCs w:val="22"/>
        </w:rPr>
        <w:t>Stipendi\Aggiornamento Partite\Competenze Fisse\Stipendi\Variazioni \Arretrati\ Inserimento manuale a credito</w:t>
      </w:r>
      <w:r w:rsidR="009638AC">
        <w:rPr>
          <w:bCs/>
          <w:iCs/>
          <w:noProof/>
          <w:sz w:val="22"/>
          <w:szCs w:val="22"/>
        </w:rPr>
        <w:t>.</w:t>
      </w:r>
    </w:p>
    <w:p w:rsidR="00751AEF" w:rsidRPr="00154817" w:rsidRDefault="007845DF" w:rsidP="000B2586">
      <w:pPr>
        <w:spacing w:line="360" w:lineRule="auto"/>
        <w:jc w:val="both"/>
        <w:rPr>
          <w:iCs/>
          <w:noProof/>
          <w:sz w:val="22"/>
          <w:szCs w:val="22"/>
        </w:rPr>
      </w:pPr>
      <w:r w:rsidRPr="00154817">
        <w:rPr>
          <w:iCs/>
          <w:noProof/>
          <w:sz w:val="22"/>
          <w:szCs w:val="22"/>
        </w:rPr>
        <w:t>Al momento della “C</w:t>
      </w:r>
      <w:r w:rsidR="00751AEF" w:rsidRPr="00154817">
        <w:rPr>
          <w:iCs/>
          <w:noProof/>
          <w:sz w:val="22"/>
          <w:szCs w:val="22"/>
        </w:rPr>
        <w:t>hiusura delle variazioni</w:t>
      </w:r>
      <w:r w:rsidRPr="00154817">
        <w:rPr>
          <w:iCs/>
          <w:noProof/>
          <w:sz w:val="22"/>
          <w:szCs w:val="22"/>
        </w:rPr>
        <w:t>”</w:t>
      </w:r>
      <w:r w:rsidR="00751AEF" w:rsidRPr="00154817">
        <w:rPr>
          <w:iCs/>
          <w:noProof/>
          <w:sz w:val="22"/>
          <w:szCs w:val="22"/>
        </w:rPr>
        <w:t xml:space="preserve"> e della </w:t>
      </w:r>
      <w:r w:rsidRPr="00154817">
        <w:rPr>
          <w:iCs/>
          <w:noProof/>
          <w:sz w:val="22"/>
          <w:szCs w:val="22"/>
        </w:rPr>
        <w:t>“</w:t>
      </w:r>
      <w:r w:rsidR="00751AEF" w:rsidRPr="00154817">
        <w:rPr>
          <w:iCs/>
          <w:noProof/>
          <w:sz w:val="22"/>
          <w:szCs w:val="22"/>
        </w:rPr>
        <w:t xml:space="preserve">Conferma del risultato”, </w:t>
      </w:r>
      <w:r w:rsidRPr="00154817">
        <w:rPr>
          <w:iCs/>
          <w:noProof/>
          <w:sz w:val="22"/>
          <w:szCs w:val="22"/>
        </w:rPr>
        <w:t xml:space="preserve">si suggerisce di </w:t>
      </w:r>
      <w:r w:rsidR="00751AEF" w:rsidRPr="00154817">
        <w:rPr>
          <w:iCs/>
          <w:noProof/>
          <w:sz w:val="22"/>
          <w:szCs w:val="22"/>
        </w:rPr>
        <w:t>scegliere come”</w:t>
      </w:r>
      <w:r w:rsidRPr="00154817">
        <w:rPr>
          <w:iCs/>
          <w:noProof/>
          <w:sz w:val="22"/>
          <w:szCs w:val="22"/>
        </w:rPr>
        <w:t>tipo arretrato anno AC” (</w:t>
      </w:r>
      <w:r w:rsidR="00751AEF" w:rsidRPr="00154817">
        <w:rPr>
          <w:iCs/>
          <w:noProof/>
          <w:sz w:val="22"/>
          <w:szCs w:val="22"/>
        </w:rPr>
        <w:t>anno corrente)</w:t>
      </w:r>
      <w:r w:rsidRPr="00154817">
        <w:rPr>
          <w:iCs/>
          <w:noProof/>
          <w:sz w:val="22"/>
          <w:szCs w:val="22"/>
        </w:rPr>
        <w:t xml:space="preserve"> </w:t>
      </w:r>
      <w:r w:rsidR="00751AEF" w:rsidRPr="00154817">
        <w:rPr>
          <w:iCs/>
          <w:noProof/>
          <w:sz w:val="22"/>
          <w:szCs w:val="22"/>
        </w:rPr>
        <w:t xml:space="preserve"> il codice arretrato 5D0</w:t>
      </w:r>
      <w:r w:rsidR="00FE05C9" w:rsidRPr="00154817">
        <w:rPr>
          <w:iCs/>
          <w:noProof/>
          <w:sz w:val="22"/>
          <w:szCs w:val="22"/>
        </w:rPr>
        <w:t xml:space="preserve"> - INDENNITA' OPERATIVE A.C</w:t>
      </w:r>
      <w:r w:rsidR="00751AEF" w:rsidRPr="00154817">
        <w:rPr>
          <w:iCs/>
          <w:noProof/>
          <w:sz w:val="22"/>
          <w:szCs w:val="22"/>
        </w:rPr>
        <w:t xml:space="preserve"> e come </w:t>
      </w:r>
      <w:r w:rsidRPr="00154817">
        <w:rPr>
          <w:iCs/>
          <w:noProof/>
          <w:sz w:val="22"/>
          <w:szCs w:val="22"/>
        </w:rPr>
        <w:t>“t</w:t>
      </w:r>
      <w:r w:rsidR="00751AEF" w:rsidRPr="00154817">
        <w:rPr>
          <w:iCs/>
          <w:noProof/>
          <w:sz w:val="22"/>
          <w:szCs w:val="22"/>
        </w:rPr>
        <w:t>ipo arretrato</w:t>
      </w:r>
      <w:r w:rsidRPr="00154817">
        <w:rPr>
          <w:iCs/>
          <w:noProof/>
          <w:sz w:val="22"/>
          <w:szCs w:val="22"/>
        </w:rPr>
        <w:t xml:space="preserve"> AP” (</w:t>
      </w:r>
      <w:r w:rsidR="00751AEF" w:rsidRPr="00154817">
        <w:rPr>
          <w:iCs/>
          <w:noProof/>
          <w:sz w:val="22"/>
          <w:szCs w:val="22"/>
        </w:rPr>
        <w:t>anno precedente</w:t>
      </w:r>
      <w:r w:rsidRPr="00154817">
        <w:rPr>
          <w:iCs/>
          <w:noProof/>
          <w:sz w:val="22"/>
          <w:szCs w:val="22"/>
        </w:rPr>
        <w:t>)</w:t>
      </w:r>
      <w:r w:rsidR="00FE05C9" w:rsidRPr="00154817">
        <w:rPr>
          <w:iCs/>
          <w:noProof/>
          <w:sz w:val="22"/>
          <w:szCs w:val="22"/>
        </w:rPr>
        <w:t xml:space="preserve"> il codice arretrato 5D1 - INDENNITA' OPERATIVE A.P.</w:t>
      </w:r>
    </w:p>
    <w:p w:rsidR="00E4722F" w:rsidRDefault="005063A6" w:rsidP="00E4722F">
      <w:pPr>
        <w:spacing w:line="360" w:lineRule="auto"/>
        <w:jc w:val="both"/>
        <w:rPr>
          <w:noProof/>
          <w:sz w:val="22"/>
          <w:szCs w:val="22"/>
        </w:rPr>
      </w:pPr>
      <w:r w:rsidRPr="005063A6">
        <w:rPr>
          <w:bCs/>
          <w:iCs/>
          <w:noProof/>
          <w:sz w:val="22"/>
          <w:szCs w:val="22"/>
        </w:rPr>
        <w:t>Il Sistema</w:t>
      </w:r>
      <w:r>
        <w:rPr>
          <w:b/>
          <w:bCs/>
          <w:i/>
          <w:iCs/>
          <w:noProof/>
          <w:sz w:val="22"/>
          <w:szCs w:val="22"/>
        </w:rPr>
        <w:t xml:space="preserve"> </w:t>
      </w:r>
      <w:r w:rsidR="009638AC" w:rsidRPr="000B2586">
        <w:rPr>
          <w:b/>
          <w:bCs/>
          <w:i/>
          <w:iCs/>
          <w:noProof/>
          <w:sz w:val="22"/>
          <w:szCs w:val="22"/>
        </w:rPr>
        <w:t xml:space="preserve"> </w:t>
      </w:r>
      <w:r w:rsidR="000B2586" w:rsidRPr="000B2586">
        <w:rPr>
          <w:iCs/>
          <w:noProof/>
          <w:sz w:val="22"/>
          <w:szCs w:val="22"/>
        </w:rPr>
        <w:t xml:space="preserve"> invierà opportuni suggerimenti (</w:t>
      </w:r>
      <w:r w:rsidR="000B2586" w:rsidRPr="000B2586">
        <w:rPr>
          <w:bCs/>
          <w:iCs/>
          <w:noProof/>
          <w:sz w:val="22"/>
          <w:szCs w:val="22"/>
        </w:rPr>
        <w:t>non bloccanti</w:t>
      </w:r>
      <w:r w:rsidR="000B2586" w:rsidRPr="000B2586">
        <w:rPr>
          <w:iCs/>
          <w:noProof/>
          <w:sz w:val="22"/>
          <w:szCs w:val="22"/>
        </w:rPr>
        <w:t>) all’atto dell’i</w:t>
      </w:r>
      <w:r>
        <w:rPr>
          <w:iCs/>
          <w:noProof/>
          <w:sz w:val="22"/>
          <w:szCs w:val="22"/>
        </w:rPr>
        <w:t xml:space="preserve">nserimento dei relativi codici </w:t>
      </w:r>
      <w:r w:rsidR="000B2586" w:rsidRPr="000B2586">
        <w:rPr>
          <w:iCs/>
          <w:noProof/>
          <w:sz w:val="22"/>
          <w:szCs w:val="22"/>
        </w:rPr>
        <w:t>471 oppure 472</w:t>
      </w:r>
      <w:r>
        <w:rPr>
          <w:iCs/>
          <w:noProof/>
          <w:sz w:val="22"/>
          <w:szCs w:val="22"/>
        </w:rPr>
        <w:t xml:space="preserve">: un alert non bloccante </w:t>
      </w:r>
      <w:r w:rsidR="00E4722F" w:rsidRPr="00E4722F">
        <w:rPr>
          <w:noProof/>
          <w:sz w:val="22"/>
          <w:szCs w:val="22"/>
        </w:rPr>
        <w:t>che avvisa dell’importo massimo segnalabile per l’indennità di volo oraria</w:t>
      </w:r>
      <w:r w:rsidR="00E4722F">
        <w:rPr>
          <w:noProof/>
          <w:sz w:val="22"/>
          <w:szCs w:val="22"/>
        </w:rPr>
        <w:t xml:space="preserve"> </w:t>
      </w:r>
      <w:r>
        <w:rPr>
          <w:noProof/>
          <w:sz w:val="22"/>
          <w:szCs w:val="22"/>
        </w:rPr>
        <w:lastRenderedPageBreak/>
        <w:t xml:space="preserve">(codice 471) </w:t>
      </w:r>
      <w:r w:rsidR="00E4722F">
        <w:rPr>
          <w:noProof/>
          <w:sz w:val="22"/>
          <w:szCs w:val="22"/>
        </w:rPr>
        <w:t xml:space="preserve">e </w:t>
      </w:r>
      <w:r w:rsidR="00E4722F" w:rsidRPr="00E4722F">
        <w:rPr>
          <w:noProof/>
          <w:sz w:val="22"/>
          <w:szCs w:val="22"/>
        </w:rPr>
        <w:t xml:space="preserve"> un alert non bloccante</w:t>
      </w:r>
      <w:r w:rsidR="00E4722F">
        <w:rPr>
          <w:noProof/>
          <w:sz w:val="22"/>
          <w:szCs w:val="22"/>
        </w:rPr>
        <w:t xml:space="preserve"> </w:t>
      </w:r>
      <w:r w:rsidR="00E4722F" w:rsidRPr="00E4722F">
        <w:rPr>
          <w:noProof/>
          <w:sz w:val="22"/>
          <w:szCs w:val="22"/>
        </w:rPr>
        <w:t>che avvisa</w:t>
      </w:r>
      <w:r w:rsidR="00E4722F">
        <w:rPr>
          <w:noProof/>
          <w:sz w:val="22"/>
          <w:szCs w:val="22"/>
        </w:rPr>
        <w:t xml:space="preserve"> che il compenso per collaudo non può essere erogato </w:t>
      </w:r>
      <w:r w:rsidR="00A47EC9">
        <w:rPr>
          <w:noProof/>
          <w:sz w:val="22"/>
          <w:szCs w:val="22"/>
        </w:rPr>
        <w:t>per un importo s</w:t>
      </w:r>
      <w:r>
        <w:rPr>
          <w:noProof/>
          <w:sz w:val="22"/>
          <w:szCs w:val="22"/>
        </w:rPr>
        <w:t>uperiore a tre collaudi al mese (codice 472).</w:t>
      </w:r>
    </w:p>
    <w:p w:rsidR="00697051" w:rsidRDefault="00697051" w:rsidP="00AB4951">
      <w:pPr>
        <w:spacing w:before="100" w:beforeAutospacing="1" w:after="100" w:afterAutospacing="1"/>
        <w:rPr>
          <w:sz w:val="24"/>
          <w:szCs w:val="24"/>
        </w:rPr>
      </w:pPr>
    </w:p>
    <w:p w:rsidR="00697051" w:rsidRPr="007552E2" w:rsidRDefault="00697051" w:rsidP="00AB4951">
      <w:pPr>
        <w:spacing w:before="100" w:beforeAutospacing="1" w:after="100" w:afterAutospacing="1"/>
        <w:rPr>
          <w:sz w:val="24"/>
          <w:szCs w:val="24"/>
        </w:rPr>
      </w:pPr>
    </w:p>
    <w:p w:rsidR="00AB4951" w:rsidRDefault="00AB4951" w:rsidP="000D28C3">
      <w:pPr>
        <w:numPr>
          <w:ilvl w:val="0"/>
          <w:numId w:val="34"/>
        </w:numPr>
        <w:spacing w:before="100" w:beforeAutospacing="1" w:after="100" w:afterAutospacing="1"/>
        <w:rPr>
          <w:sz w:val="24"/>
          <w:szCs w:val="24"/>
        </w:rPr>
      </w:pPr>
      <w:r w:rsidRPr="007552E2">
        <w:rPr>
          <w:sz w:val="24"/>
          <w:szCs w:val="24"/>
        </w:rPr>
        <w:t xml:space="preserve">Procedura di calcolo e gestione Assegno </w:t>
      </w:r>
      <w:r w:rsidRPr="00766589">
        <w:rPr>
          <w:i/>
          <w:sz w:val="24"/>
          <w:szCs w:val="24"/>
        </w:rPr>
        <w:t>ad personam</w:t>
      </w:r>
      <w:r w:rsidRPr="007552E2">
        <w:rPr>
          <w:sz w:val="24"/>
          <w:szCs w:val="24"/>
        </w:rPr>
        <w:t xml:space="preserve"> </w:t>
      </w:r>
    </w:p>
    <w:p w:rsidR="00E87D72" w:rsidRPr="007E1962" w:rsidRDefault="00E87D72" w:rsidP="00847129">
      <w:pPr>
        <w:pStyle w:val="corpo2"/>
        <w:ind w:left="0"/>
      </w:pPr>
      <w:r w:rsidRPr="007E1962">
        <w:t>Il personale in servizio che, all’atto del passaggio alla qualifica o anzianità superiore, si trovi nella condizione di aver diritto ad una indennità di misura inferiore a quella di cui era provvisto, deve conservare il trattamento economico in godimento.</w:t>
      </w:r>
    </w:p>
    <w:p w:rsidR="00847129" w:rsidRDefault="00886471" w:rsidP="00847129">
      <w:pPr>
        <w:pStyle w:val="corpo2"/>
        <w:ind w:left="0"/>
      </w:pPr>
      <w:r w:rsidRPr="00E87D72">
        <w:t>Nel sistema NoiPA</w:t>
      </w:r>
      <w:r w:rsidRPr="007E1962">
        <w:t xml:space="preserve"> </w:t>
      </w:r>
      <w:r>
        <w:t>l</w:t>
      </w:r>
      <w:r w:rsidR="00E87D72" w:rsidRPr="007E1962">
        <w:t xml:space="preserve">a conservazione di tale trattamento è garantita dall’attribuzione di un “assegno </w:t>
      </w:r>
      <w:r w:rsidR="00E87D72" w:rsidRPr="00CB6B82">
        <w:rPr>
          <w:i/>
        </w:rPr>
        <w:t>ad personam</w:t>
      </w:r>
      <w:r w:rsidR="00E87D72" w:rsidRPr="007E1962">
        <w:t xml:space="preserve"> integrativo e riassorbibile”</w:t>
      </w:r>
      <w:r w:rsidR="00847129">
        <w:t>;</w:t>
      </w:r>
      <w:r w:rsidR="00E87D72" w:rsidRPr="007E1962">
        <w:t xml:space="preserve"> </w:t>
      </w:r>
      <w:r w:rsidR="00847129" w:rsidRPr="007E1962">
        <w:t>l’effetto dell’assegno integrativo “</w:t>
      </w:r>
      <w:r w:rsidR="00847129" w:rsidRPr="00CB6B82">
        <w:rPr>
          <w:i/>
        </w:rPr>
        <w:t>ad personam</w:t>
      </w:r>
      <w:r w:rsidR="00847129" w:rsidRPr="007E1962">
        <w:t>” è di mantenere il trattamento in godimento dell’amministrato che ha cambiato qualifica, quindi all’avanzare dell’</w:t>
      </w:r>
      <w:r w:rsidR="00847129" w:rsidRPr="007E1962">
        <w:rPr>
          <w:color w:val="000000"/>
        </w:rPr>
        <w:t xml:space="preserve">inquadramento tale assegno </w:t>
      </w:r>
      <w:r w:rsidR="00847129" w:rsidRPr="00CB6B82">
        <w:rPr>
          <w:i/>
          <w:color w:val="000000"/>
        </w:rPr>
        <w:t>ad personam</w:t>
      </w:r>
      <w:r w:rsidR="00847129" w:rsidRPr="007E1962">
        <w:rPr>
          <w:color w:val="000000"/>
        </w:rPr>
        <w:t xml:space="preserve"> viene ricalcolato fino alla sua </w:t>
      </w:r>
      <w:r w:rsidR="00847129" w:rsidRPr="007E1962">
        <w:t>eventuale scomparsa; tale meccanismo va mantenuto anche in caso di aumenti degli importi tabellari d</w:t>
      </w:r>
      <w:r w:rsidR="00847129">
        <w:t xml:space="preserve">ovuti a seguito di </w:t>
      </w:r>
      <w:r w:rsidR="00847129" w:rsidRPr="007E1962">
        <w:t>recepimento, mediante apposita normativa, di Accordi sindacali.</w:t>
      </w:r>
    </w:p>
    <w:p w:rsidR="00FD6521" w:rsidRPr="00FD6521" w:rsidRDefault="00E162B3" w:rsidP="00847129">
      <w:pPr>
        <w:pStyle w:val="corpo2"/>
        <w:ind w:left="0"/>
      </w:pPr>
      <w:r>
        <w:t xml:space="preserve">Ricorrendo i </w:t>
      </w:r>
      <w:r w:rsidR="00FD6521" w:rsidRPr="00FD6521">
        <w:t xml:space="preserve">casi di variazione del sottocodice dell'assegno di indennità operativa, il Sistema se previsto attribuisce in automatico l'assegno </w:t>
      </w:r>
      <w:r w:rsidR="00FD6521" w:rsidRPr="00CB6B82">
        <w:rPr>
          <w:i/>
        </w:rPr>
        <w:t>ad personam</w:t>
      </w:r>
      <w:r w:rsidR="00FD6521" w:rsidRPr="00FD6521">
        <w:t xml:space="preserve"> collegato, fino alla completa riassorbibilità del beneficio. </w:t>
      </w:r>
    </w:p>
    <w:p w:rsidR="0012609A" w:rsidRDefault="00FD6521" w:rsidP="00FD6521">
      <w:pPr>
        <w:pStyle w:val="corpo2"/>
        <w:ind w:left="0"/>
      </w:pPr>
      <w:r w:rsidRPr="00FD6521">
        <w:t xml:space="preserve">Al fine di attivare l’automatismo per la gestione degli assegni </w:t>
      </w:r>
      <w:r w:rsidRPr="00CB6B82">
        <w:rPr>
          <w:i/>
        </w:rPr>
        <w:t>ad personam</w:t>
      </w:r>
      <w:r w:rsidRPr="00FD6521">
        <w:t>, è indispensabile effettuare la cessazione e l’inserimento dello stesso assegno (ma avente sottocodice successivo) con pari data, nella stessa lavorazione/lotto, accettando il sottocodice proposto dal sistema.</w:t>
      </w:r>
    </w:p>
    <w:p w:rsidR="00FD6521" w:rsidRPr="00FD6521" w:rsidRDefault="00FD6521" w:rsidP="00FD6521">
      <w:pPr>
        <w:pStyle w:val="corpo2"/>
        <w:ind w:left="0"/>
      </w:pPr>
      <w:r w:rsidRPr="00FD6521">
        <w:t xml:space="preserve"> In tal modo, il sistema opererà tramite l'algoritmo di calcolo dell'assegno </w:t>
      </w:r>
      <w:r w:rsidRPr="00CB6B82">
        <w:rPr>
          <w:i/>
        </w:rPr>
        <w:t>ad personam</w:t>
      </w:r>
      <w:r w:rsidRPr="00FD6521">
        <w:t xml:space="preserve">, in base all’art.13 del D.p.r. 254/99. </w:t>
      </w:r>
    </w:p>
    <w:p w:rsidR="00FD6521" w:rsidRDefault="00FD6521" w:rsidP="00886471">
      <w:pPr>
        <w:pStyle w:val="corpo2"/>
        <w:ind w:left="0"/>
      </w:pPr>
    </w:p>
    <w:p w:rsidR="00CE7CC8" w:rsidRDefault="00CE7CC8" w:rsidP="00CE7CC8">
      <w:pPr>
        <w:pStyle w:val="Paragrafoelenco"/>
        <w:rPr>
          <w:sz w:val="24"/>
          <w:szCs w:val="24"/>
        </w:rPr>
      </w:pPr>
    </w:p>
    <w:p w:rsidR="000D28C3" w:rsidRPr="00A0221D" w:rsidRDefault="000D28C3" w:rsidP="000D28C3">
      <w:pPr>
        <w:pStyle w:val="Paragrafoelenco"/>
        <w:jc w:val="both"/>
        <w:rPr>
          <w:sz w:val="24"/>
          <w:szCs w:val="24"/>
        </w:rPr>
      </w:pPr>
      <w:r w:rsidRPr="00A0221D">
        <w:rPr>
          <w:sz w:val="24"/>
          <w:szCs w:val="24"/>
        </w:rPr>
        <w:t xml:space="preserve">7. </w:t>
      </w:r>
      <w:r w:rsidRPr="00A0221D">
        <w:rPr>
          <w:rFonts w:ascii="Times New Roman" w:hAnsi="Times New Roman" w:cs="Times New Roman"/>
          <w:sz w:val="24"/>
          <w:szCs w:val="24"/>
        </w:rPr>
        <w:t>Calcolo automatizzato del Cumulo e Confronto tra Importi</w:t>
      </w:r>
      <w:r w:rsidRPr="00A0221D">
        <w:rPr>
          <w:sz w:val="24"/>
          <w:szCs w:val="24"/>
        </w:rPr>
        <w:t xml:space="preserve"> </w:t>
      </w:r>
    </w:p>
    <w:p w:rsidR="000D28C3" w:rsidRPr="00A0221D" w:rsidRDefault="000D28C3" w:rsidP="000D28C3">
      <w:pPr>
        <w:pStyle w:val="corpo2"/>
        <w:ind w:left="0"/>
        <w:rPr>
          <w:noProof/>
        </w:rPr>
      </w:pPr>
      <w:r w:rsidRPr="00A0221D">
        <w:rPr>
          <w:noProof/>
        </w:rPr>
        <w:t>Le indennità operative di navigazione e di volo partecipano ad un confronto di cumulo con l’indennità pensionabile, al fine di determinare l’importo di convenienz</w:t>
      </w:r>
      <w:r w:rsidR="00665119">
        <w:rPr>
          <w:noProof/>
        </w:rPr>
        <w:t xml:space="preserve">a economica per il dipendente, </w:t>
      </w:r>
      <w:r w:rsidRPr="00A0221D">
        <w:rPr>
          <w:noProof/>
        </w:rPr>
        <w:t xml:space="preserve">in applicazione delle disposizioni di cui all’articolo 1, comma 2 della legge n. 505 del 1978. </w:t>
      </w:r>
    </w:p>
    <w:p w:rsidR="000D28C3" w:rsidRPr="004A35E5" w:rsidRDefault="000D28C3" w:rsidP="000D28C3">
      <w:pPr>
        <w:pStyle w:val="corpo2"/>
        <w:ind w:left="0"/>
        <w:rPr>
          <w:noProof/>
        </w:rPr>
      </w:pPr>
      <w:r w:rsidRPr="00A0221D">
        <w:rPr>
          <w:noProof/>
        </w:rPr>
        <w:t>Per la gestione di tale cumulo è stata implementata nel sistema NoiPa un’apposita funzione che effettua, in modo automatizzato, tale confronto, attribuendo al dipendente, l’importo di convenienza economica.</w:t>
      </w:r>
    </w:p>
    <w:p w:rsidR="00AB4951" w:rsidRDefault="00AB4951" w:rsidP="00EB6259">
      <w:pPr>
        <w:spacing w:before="100" w:beforeAutospacing="1" w:after="100" w:afterAutospacing="1"/>
        <w:ind w:left="720"/>
        <w:rPr>
          <w:sz w:val="24"/>
          <w:szCs w:val="24"/>
        </w:rPr>
      </w:pPr>
    </w:p>
    <w:p w:rsidR="00293AEB" w:rsidRDefault="00293AEB" w:rsidP="00EB6259">
      <w:pPr>
        <w:spacing w:before="100" w:beforeAutospacing="1" w:after="100" w:afterAutospacing="1"/>
        <w:ind w:left="720"/>
        <w:rPr>
          <w:sz w:val="24"/>
          <w:szCs w:val="24"/>
        </w:rPr>
      </w:pPr>
    </w:p>
    <w:p w:rsidR="00293AEB" w:rsidRDefault="00293AEB" w:rsidP="00EB6259">
      <w:pPr>
        <w:spacing w:before="100" w:beforeAutospacing="1" w:after="100" w:afterAutospacing="1"/>
        <w:ind w:left="720"/>
        <w:rPr>
          <w:sz w:val="24"/>
          <w:szCs w:val="24"/>
        </w:rPr>
      </w:pPr>
    </w:p>
    <w:p w:rsidR="00293AEB" w:rsidRPr="007552E2" w:rsidRDefault="00293AEB" w:rsidP="00EB6259">
      <w:pPr>
        <w:spacing w:before="100" w:beforeAutospacing="1" w:after="100" w:afterAutospacing="1"/>
        <w:ind w:left="720"/>
        <w:rPr>
          <w:sz w:val="24"/>
          <w:szCs w:val="24"/>
        </w:rPr>
      </w:pPr>
    </w:p>
    <w:p w:rsidR="00A0221D" w:rsidRDefault="00A0221D" w:rsidP="00A0221D">
      <w:pPr>
        <w:spacing w:before="100" w:beforeAutospacing="1" w:after="100" w:afterAutospacing="1"/>
        <w:rPr>
          <w:sz w:val="24"/>
          <w:szCs w:val="24"/>
        </w:rPr>
      </w:pPr>
    </w:p>
    <w:p w:rsidR="00A0221D" w:rsidRPr="00A0221D" w:rsidRDefault="00A0221D" w:rsidP="00A0221D">
      <w:pPr>
        <w:pStyle w:val="Paragrafoelenco"/>
        <w:numPr>
          <w:ilvl w:val="0"/>
          <w:numId w:val="44"/>
        </w:numPr>
        <w:spacing w:before="100" w:beforeAutospacing="1" w:after="100" w:afterAutospacing="1"/>
        <w:rPr>
          <w:rFonts w:ascii="Times New Roman" w:hAnsi="Times New Roman" w:cs="Times New Roman"/>
          <w:iCs/>
          <w:sz w:val="24"/>
          <w:szCs w:val="24"/>
        </w:rPr>
      </w:pPr>
      <w:r w:rsidRPr="00A0221D">
        <w:rPr>
          <w:rFonts w:ascii="Times New Roman" w:hAnsi="Times New Roman" w:cs="Times New Roman"/>
          <w:sz w:val="24"/>
          <w:szCs w:val="24"/>
        </w:rPr>
        <w:lastRenderedPageBreak/>
        <w:t xml:space="preserve">Codice di </w:t>
      </w:r>
      <w:r w:rsidRPr="00FD6521">
        <w:rPr>
          <w:rFonts w:ascii="Times New Roman" w:eastAsia="Times New Roman" w:hAnsi="Times New Roman" w:cs="Times New Roman"/>
          <w:iCs/>
          <w:sz w:val="24"/>
          <w:szCs w:val="24"/>
        </w:rPr>
        <w:t xml:space="preserve">riduzione </w:t>
      </w:r>
      <w:r w:rsidRPr="00FD6521">
        <w:rPr>
          <w:rFonts w:ascii="Times New Roman" w:eastAsia="Times New Roman" w:hAnsi="Times New Roman" w:cs="Times New Roman"/>
          <w:bCs/>
          <w:iCs/>
          <w:sz w:val="24"/>
          <w:szCs w:val="24"/>
        </w:rPr>
        <w:t>S41</w:t>
      </w:r>
      <w:r w:rsidR="00FD6521" w:rsidRPr="00FD6521">
        <w:rPr>
          <w:rFonts w:ascii="Times New Roman" w:eastAsia="Times New Roman" w:hAnsi="Times New Roman" w:cs="Times New Roman"/>
          <w:bCs/>
          <w:iCs/>
          <w:sz w:val="24"/>
          <w:szCs w:val="24"/>
        </w:rPr>
        <w:t xml:space="preserve">- </w:t>
      </w:r>
      <w:r w:rsidR="00FD6521" w:rsidRPr="00FD6521">
        <w:rPr>
          <w:rFonts w:ascii="Times New Roman" w:hAnsi="Times New Roman" w:cs="Times New Roman"/>
          <w:noProof/>
        </w:rPr>
        <w:t>rid 50% no attività volo/aeron</w:t>
      </w:r>
    </w:p>
    <w:p w:rsidR="00A0221D" w:rsidRPr="00B45EFB" w:rsidRDefault="00A0221D" w:rsidP="0099459A">
      <w:pPr>
        <w:pStyle w:val="corpo2"/>
        <w:ind w:left="0"/>
        <w:rPr>
          <w:noProof/>
        </w:rPr>
      </w:pPr>
      <w:r w:rsidRPr="00B45EFB">
        <w:rPr>
          <w:noProof/>
        </w:rPr>
        <w:t xml:space="preserve">La mancata attività di volo o aeronavigazione, dovuta ad infermità non dipendente da causa di servizio, implica la corresponsione delle relative indennità per un periodo massimo di un anno, per i primi sei mesi in misura intera e ridotta al 50% per i restanti. </w:t>
      </w:r>
    </w:p>
    <w:p w:rsidR="00A0221D" w:rsidRPr="00B45EFB" w:rsidRDefault="00A0221D" w:rsidP="0099459A">
      <w:pPr>
        <w:pStyle w:val="corpo2"/>
        <w:ind w:left="0"/>
        <w:rPr>
          <w:noProof/>
        </w:rPr>
      </w:pPr>
      <w:r w:rsidRPr="00B45EFB">
        <w:rPr>
          <w:noProof/>
        </w:rPr>
        <w:t>Nel Sistema tale evenienza sarà gestita</w:t>
      </w:r>
      <w:r w:rsidRPr="00A47EC9">
        <w:rPr>
          <w:noProof/>
        </w:rPr>
        <w:t xml:space="preserve"> attraverso l’utilizzo del codice di riduzione “S41”</w:t>
      </w:r>
      <w:r>
        <w:rPr>
          <w:noProof/>
        </w:rPr>
        <w:t xml:space="preserve">- </w:t>
      </w:r>
      <w:r w:rsidRPr="00A47EC9">
        <w:rPr>
          <w:noProof/>
        </w:rPr>
        <w:t>rid 50% no attività volo/aeron”.</w:t>
      </w:r>
    </w:p>
    <w:p w:rsidR="00A0221D" w:rsidRPr="00B45EFB" w:rsidRDefault="00A0221D" w:rsidP="0099459A">
      <w:pPr>
        <w:pStyle w:val="corpo2"/>
        <w:ind w:left="0"/>
        <w:rPr>
          <w:noProof/>
        </w:rPr>
      </w:pPr>
      <w:r w:rsidRPr="00B45EFB">
        <w:rPr>
          <w:noProof/>
        </w:rPr>
        <w:t>Pertanto, l'operatore, seguendo il seguente percorso: Aggiornamento partite/Competenze fisse/Stipendi/Variazioni/Assenze/Riduzioni, procederà a:</w:t>
      </w:r>
    </w:p>
    <w:p w:rsidR="00A0221D" w:rsidRPr="00B45EFB" w:rsidRDefault="00A0221D" w:rsidP="00B45EFB">
      <w:pPr>
        <w:pStyle w:val="corpo2"/>
        <w:numPr>
          <w:ilvl w:val="0"/>
          <w:numId w:val="45"/>
        </w:numPr>
        <w:rPr>
          <w:noProof/>
        </w:rPr>
      </w:pPr>
      <w:r w:rsidRPr="00B45EFB">
        <w:rPr>
          <w:noProof/>
        </w:rPr>
        <w:t>inserimento del cod. di riduzione S41- rid 50% no attività volo/aeron,</w:t>
      </w:r>
      <w:r w:rsidR="00B45EFB" w:rsidRPr="00B45EFB">
        <w:rPr>
          <w:noProof/>
        </w:rPr>
        <w:t xml:space="preserve"> selezionandolo dalla </w:t>
      </w:r>
      <w:r w:rsidRPr="00B45EFB">
        <w:rPr>
          <w:noProof/>
        </w:rPr>
        <w:t>apposita combo</w:t>
      </w:r>
    </w:p>
    <w:p w:rsidR="00A0221D" w:rsidRPr="00B45EFB" w:rsidRDefault="00B45EFB" w:rsidP="00B45EFB">
      <w:pPr>
        <w:pStyle w:val="corpo2"/>
        <w:numPr>
          <w:ilvl w:val="0"/>
          <w:numId w:val="45"/>
        </w:numPr>
        <w:rPr>
          <w:noProof/>
        </w:rPr>
      </w:pPr>
      <w:r w:rsidRPr="00B45EFB">
        <w:rPr>
          <w:noProof/>
        </w:rPr>
        <w:t>i</w:t>
      </w:r>
      <w:r w:rsidR="00A0221D" w:rsidRPr="00B45EFB">
        <w:rPr>
          <w:noProof/>
        </w:rPr>
        <w:t>mpostare date di decorrenza e scadenza</w:t>
      </w:r>
    </w:p>
    <w:p w:rsidR="00A0221D" w:rsidRPr="00B45EFB" w:rsidRDefault="00A0221D" w:rsidP="00B45EFB">
      <w:pPr>
        <w:pStyle w:val="corpo2"/>
        <w:ind w:left="0"/>
        <w:rPr>
          <w:noProof/>
        </w:rPr>
      </w:pPr>
      <w:r w:rsidRPr="00B45EFB">
        <w:rPr>
          <w:noProof/>
        </w:rPr>
        <w:t>Tale codice riduce al 50% le seguenti indennità:</w:t>
      </w:r>
    </w:p>
    <w:p w:rsidR="00A0221D" w:rsidRPr="00B45EFB" w:rsidRDefault="00A0221D" w:rsidP="00B45EFB">
      <w:pPr>
        <w:pStyle w:val="corpo2"/>
        <w:numPr>
          <w:ilvl w:val="0"/>
          <w:numId w:val="46"/>
        </w:numPr>
        <w:rPr>
          <w:noProof/>
        </w:rPr>
      </w:pPr>
      <w:r w:rsidRPr="00B45EFB">
        <w:rPr>
          <w:noProof/>
        </w:rPr>
        <w:t>Cod.402 INDENNITA' DI AERONAVIGAZIONE PER IL PERSONALE PILOTA</w:t>
      </w:r>
    </w:p>
    <w:p w:rsidR="00A0221D" w:rsidRPr="00B45EFB" w:rsidRDefault="00A0221D" w:rsidP="00B45EFB">
      <w:pPr>
        <w:pStyle w:val="corpo2"/>
        <w:numPr>
          <w:ilvl w:val="0"/>
          <w:numId w:val="46"/>
        </w:numPr>
        <w:rPr>
          <w:noProof/>
        </w:rPr>
      </w:pPr>
      <w:r w:rsidRPr="00B45EFB">
        <w:rPr>
          <w:noProof/>
        </w:rPr>
        <w:t>Cod.406 INDENNITA' DI AERONAVIGAZIONE PER FUNZIONARI OSSERVATORI</w:t>
      </w:r>
    </w:p>
    <w:p w:rsidR="00A0221D" w:rsidRPr="00B45EFB" w:rsidRDefault="00A0221D" w:rsidP="00B45EFB">
      <w:pPr>
        <w:pStyle w:val="corpo2"/>
        <w:numPr>
          <w:ilvl w:val="0"/>
          <w:numId w:val="46"/>
        </w:numPr>
        <w:rPr>
          <w:noProof/>
        </w:rPr>
      </w:pPr>
      <w:r w:rsidRPr="00B45EFB">
        <w:rPr>
          <w:noProof/>
        </w:rPr>
        <w:t>Cod.408 INDENNITA’ DI VOLO PER PERSONALE SPECIALISTA  EQUIPAGGI FISSI DI VOLO</w:t>
      </w:r>
    </w:p>
    <w:p w:rsidR="00A0221D" w:rsidRPr="00B45EFB" w:rsidRDefault="00A0221D" w:rsidP="0099459A">
      <w:pPr>
        <w:pStyle w:val="corpo2"/>
        <w:ind w:left="0"/>
        <w:rPr>
          <w:noProof/>
        </w:rPr>
      </w:pPr>
      <w:r w:rsidRPr="00B45EFB">
        <w:rPr>
          <w:noProof/>
        </w:rPr>
        <w:t>Si precisa che</w:t>
      </w:r>
      <w:r w:rsidR="00B45EFB" w:rsidRPr="00B45EFB">
        <w:rPr>
          <w:noProof/>
        </w:rPr>
        <w:t xml:space="preserve"> non può coesistere a carico di un medesimo amministrato più di un codice di riduzione. Pertanto, qualora fosse già applicato un codice di riduzione nei confronti del dipendente, l’operatore, al fine di inserire il codice S41, dovrà valutare la necessità di cessare il codice già esistente.</w:t>
      </w:r>
      <w:r w:rsidRPr="00B45EFB">
        <w:rPr>
          <w:noProof/>
        </w:rPr>
        <w:t xml:space="preserve"> </w:t>
      </w:r>
    </w:p>
    <w:p w:rsidR="003A2898" w:rsidRDefault="00F73204" w:rsidP="00F73204">
      <w:pPr>
        <w:pStyle w:val="corpo2"/>
        <w:ind w:left="0"/>
        <w:rPr>
          <w:noProof/>
        </w:rPr>
      </w:pPr>
      <w:r w:rsidRPr="00B45EFB">
        <w:rPr>
          <w:noProof/>
        </w:rPr>
        <w:t>Si rammenta</w:t>
      </w:r>
      <w:r w:rsidR="005C063C">
        <w:rPr>
          <w:noProof/>
        </w:rPr>
        <w:t>, infine,</w:t>
      </w:r>
      <w:r w:rsidRPr="00B45EFB">
        <w:rPr>
          <w:noProof/>
        </w:rPr>
        <w:t xml:space="preserve"> che le sopradescritte </w:t>
      </w:r>
      <w:r w:rsidR="003A2898">
        <w:rPr>
          <w:noProof/>
        </w:rPr>
        <w:t>funzionalità solo a disposizione soltanto per</w:t>
      </w:r>
      <w:r>
        <w:rPr>
          <w:noProof/>
        </w:rPr>
        <w:t xml:space="preserve"> il Dipartimento della Pubblica Sicurezza.</w:t>
      </w:r>
    </w:p>
    <w:p w:rsidR="0007273F" w:rsidRPr="00F73204" w:rsidRDefault="0007273F" w:rsidP="00F73204">
      <w:pPr>
        <w:pStyle w:val="corpo2"/>
        <w:ind w:left="0"/>
      </w:pPr>
      <w:r>
        <w:t xml:space="preserve">Qualora anche le altre Forze di Polizia dello Stato ad ordinamento civile (Dipartimento della Polizia Penitenziaria e il Corpo Forestale dello Stato) vogliano utilizzare tali funzionalità, potranno farne richiesta utilizzando la casella istituzionale di Uff. IV ( </w:t>
      </w:r>
      <w:hyperlink r:id="rId9" w:history="1">
        <w:r>
          <w:rPr>
            <w:rStyle w:val="Collegamentoipertestuale"/>
          </w:rPr>
          <w:t>uff.4dsii.dag@tesoro.it</w:t>
        </w:r>
      </w:hyperlink>
      <w:r>
        <w:t>), al fine di avviare le attività necessarie all’individuazione de</w:t>
      </w:r>
      <w:r w:rsidR="00E42E22">
        <w:t>lle modalità di variazione della gestione attualmente esistente per tali Amministrazioni.</w:t>
      </w:r>
    </w:p>
    <w:p w:rsidR="00740669" w:rsidRPr="00B45EFB" w:rsidRDefault="00740669" w:rsidP="00B45EFB">
      <w:pPr>
        <w:pStyle w:val="corpo2"/>
        <w:ind w:left="0"/>
        <w:rPr>
          <w:noProof/>
        </w:rPr>
      </w:pPr>
    </w:p>
    <w:sectPr w:rsidR="00740669" w:rsidRPr="00B45EFB" w:rsidSect="00572EE3">
      <w:footerReference w:type="even" r:id="rId10"/>
      <w:footerReference w:type="default" r:id="rId11"/>
      <w:pgSz w:w="11907" w:h="16840" w:code="9"/>
      <w:pgMar w:top="568" w:right="1134" w:bottom="1079"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DB" w:rsidRDefault="000F59DB">
      <w:r>
        <w:separator/>
      </w:r>
    </w:p>
  </w:endnote>
  <w:endnote w:type="continuationSeparator" w:id="0">
    <w:p w:rsidR="000F59DB" w:rsidRDefault="000F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88" w:rsidRDefault="00B34EF8" w:rsidP="0035765D">
    <w:pPr>
      <w:pStyle w:val="Pidipagina"/>
      <w:framePr w:wrap="around" w:vAnchor="text" w:hAnchor="margin" w:xAlign="right" w:y="1"/>
      <w:rPr>
        <w:rStyle w:val="Numeropagina"/>
      </w:rPr>
    </w:pPr>
    <w:r>
      <w:rPr>
        <w:rStyle w:val="Numeropagina"/>
      </w:rPr>
      <w:fldChar w:fldCharType="begin"/>
    </w:r>
    <w:r w:rsidR="00483888">
      <w:rPr>
        <w:rStyle w:val="Numeropagina"/>
      </w:rPr>
      <w:instrText xml:space="preserve">PAGE  </w:instrText>
    </w:r>
    <w:r>
      <w:rPr>
        <w:rStyle w:val="Numeropagina"/>
      </w:rPr>
      <w:fldChar w:fldCharType="end"/>
    </w:r>
  </w:p>
  <w:p w:rsidR="00483888" w:rsidRDefault="00483888" w:rsidP="0035765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88" w:rsidRDefault="00B34EF8" w:rsidP="0035765D">
    <w:pPr>
      <w:pStyle w:val="Pidipagina"/>
      <w:framePr w:wrap="around" w:vAnchor="text" w:hAnchor="margin" w:xAlign="right" w:y="1"/>
      <w:rPr>
        <w:rStyle w:val="Numeropagina"/>
      </w:rPr>
    </w:pPr>
    <w:r>
      <w:rPr>
        <w:rStyle w:val="Numeropagina"/>
      </w:rPr>
      <w:fldChar w:fldCharType="begin"/>
    </w:r>
    <w:r w:rsidR="00483888">
      <w:rPr>
        <w:rStyle w:val="Numeropagina"/>
      </w:rPr>
      <w:instrText xml:space="preserve">PAGE  </w:instrText>
    </w:r>
    <w:r>
      <w:rPr>
        <w:rStyle w:val="Numeropagina"/>
      </w:rPr>
      <w:fldChar w:fldCharType="separate"/>
    </w:r>
    <w:r w:rsidR="00A1274E">
      <w:rPr>
        <w:rStyle w:val="Numeropagina"/>
        <w:noProof/>
      </w:rPr>
      <w:t>2</w:t>
    </w:r>
    <w:r>
      <w:rPr>
        <w:rStyle w:val="Numeropagina"/>
      </w:rPr>
      <w:fldChar w:fldCharType="end"/>
    </w:r>
  </w:p>
  <w:p w:rsidR="00483888" w:rsidRDefault="00483888" w:rsidP="0035765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DB" w:rsidRDefault="000F59DB">
      <w:r>
        <w:separator/>
      </w:r>
    </w:p>
  </w:footnote>
  <w:footnote w:type="continuationSeparator" w:id="0">
    <w:p w:rsidR="000F59DB" w:rsidRDefault="000F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4D59"/>
    <w:multiLevelType w:val="hybridMultilevel"/>
    <w:tmpl w:val="495CC2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876F0F"/>
    <w:multiLevelType w:val="hybridMultilevel"/>
    <w:tmpl w:val="49EEC7B2"/>
    <w:lvl w:ilvl="0" w:tplc="04100001">
      <w:start w:val="1"/>
      <w:numFmt w:val="bullet"/>
      <w:lvlText w:val=""/>
      <w:lvlJc w:val="left"/>
      <w:pPr>
        <w:tabs>
          <w:tab w:val="num" w:pos="720"/>
        </w:tabs>
        <w:ind w:left="72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272998"/>
    <w:multiLevelType w:val="hybridMultilevel"/>
    <w:tmpl w:val="B5701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5C7DF7"/>
    <w:multiLevelType w:val="hybridMultilevel"/>
    <w:tmpl w:val="22E861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2C1E"/>
    <w:multiLevelType w:val="hybridMultilevel"/>
    <w:tmpl w:val="A81A86F8"/>
    <w:lvl w:ilvl="0" w:tplc="04100001">
      <w:start w:val="1"/>
      <w:numFmt w:val="bullet"/>
      <w:lvlText w:val=""/>
      <w:lvlJc w:val="left"/>
      <w:pPr>
        <w:tabs>
          <w:tab w:val="num" w:pos="1620"/>
        </w:tabs>
        <w:ind w:left="1620" w:hanging="360"/>
      </w:pPr>
      <w:rPr>
        <w:rFonts w:ascii="Symbol" w:hAnsi="Symbol" w:hint="default"/>
      </w:rPr>
    </w:lvl>
    <w:lvl w:ilvl="1" w:tplc="04100003" w:tentative="1">
      <w:start w:val="1"/>
      <w:numFmt w:val="bullet"/>
      <w:lvlText w:val="o"/>
      <w:lvlJc w:val="left"/>
      <w:pPr>
        <w:tabs>
          <w:tab w:val="num" w:pos="2340"/>
        </w:tabs>
        <w:ind w:left="2340" w:hanging="360"/>
      </w:pPr>
      <w:rPr>
        <w:rFonts w:ascii="Courier New" w:hAnsi="Courier New" w:cs="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5">
    <w:nsid w:val="0D8840EF"/>
    <w:multiLevelType w:val="multilevel"/>
    <w:tmpl w:val="B5E0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100B3"/>
    <w:multiLevelType w:val="hybridMultilevel"/>
    <w:tmpl w:val="13305DA4"/>
    <w:lvl w:ilvl="0" w:tplc="DE668D24">
      <w:start w:val="1"/>
      <w:numFmt w:val="bullet"/>
      <w:lvlText w:val="•"/>
      <w:lvlJc w:val="left"/>
      <w:pPr>
        <w:tabs>
          <w:tab w:val="num" w:pos="720"/>
        </w:tabs>
        <w:ind w:left="720" w:hanging="360"/>
      </w:pPr>
      <w:rPr>
        <w:rFonts w:ascii="Arial" w:hAnsi="Arial" w:hint="default"/>
      </w:rPr>
    </w:lvl>
    <w:lvl w:ilvl="1" w:tplc="0354ECA0" w:tentative="1">
      <w:start w:val="1"/>
      <w:numFmt w:val="bullet"/>
      <w:lvlText w:val="•"/>
      <w:lvlJc w:val="left"/>
      <w:pPr>
        <w:tabs>
          <w:tab w:val="num" w:pos="1440"/>
        </w:tabs>
        <w:ind w:left="1440" w:hanging="360"/>
      </w:pPr>
      <w:rPr>
        <w:rFonts w:ascii="Arial" w:hAnsi="Arial" w:hint="default"/>
      </w:rPr>
    </w:lvl>
    <w:lvl w:ilvl="2" w:tplc="4E4C4C76" w:tentative="1">
      <w:start w:val="1"/>
      <w:numFmt w:val="bullet"/>
      <w:lvlText w:val="•"/>
      <w:lvlJc w:val="left"/>
      <w:pPr>
        <w:tabs>
          <w:tab w:val="num" w:pos="2160"/>
        </w:tabs>
        <w:ind w:left="2160" w:hanging="360"/>
      </w:pPr>
      <w:rPr>
        <w:rFonts w:ascii="Arial" w:hAnsi="Arial" w:hint="default"/>
      </w:rPr>
    </w:lvl>
    <w:lvl w:ilvl="3" w:tplc="D962FC7A" w:tentative="1">
      <w:start w:val="1"/>
      <w:numFmt w:val="bullet"/>
      <w:lvlText w:val="•"/>
      <w:lvlJc w:val="left"/>
      <w:pPr>
        <w:tabs>
          <w:tab w:val="num" w:pos="2880"/>
        </w:tabs>
        <w:ind w:left="2880" w:hanging="360"/>
      </w:pPr>
      <w:rPr>
        <w:rFonts w:ascii="Arial" w:hAnsi="Arial" w:hint="default"/>
      </w:rPr>
    </w:lvl>
    <w:lvl w:ilvl="4" w:tplc="9DA6775E" w:tentative="1">
      <w:start w:val="1"/>
      <w:numFmt w:val="bullet"/>
      <w:lvlText w:val="•"/>
      <w:lvlJc w:val="left"/>
      <w:pPr>
        <w:tabs>
          <w:tab w:val="num" w:pos="3600"/>
        </w:tabs>
        <w:ind w:left="3600" w:hanging="360"/>
      </w:pPr>
      <w:rPr>
        <w:rFonts w:ascii="Arial" w:hAnsi="Arial" w:hint="default"/>
      </w:rPr>
    </w:lvl>
    <w:lvl w:ilvl="5" w:tplc="C0FC1FE4" w:tentative="1">
      <w:start w:val="1"/>
      <w:numFmt w:val="bullet"/>
      <w:lvlText w:val="•"/>
      <w:lvlJc w:val="left"/>
      <w:pPr>
        <w:tabs>
          <w:tab w:val="num" w:pos="4320"/>
        </w:tabs>
        <w:ind w:left="4320" w:hanging="360"/>
      </w:pPr>
      <w:rPr>
        <w:rFonts w:ascii="Arial" w:hAnsi="Arial" w:hint="default"/>
      </w:rPr>
    </w:lvl>
    <w:lvl w:ilvl="6" w:tplc="E3C831D2" w:tentative="1">
      <w:start w:val="1"/>
      <w:numFmt w:val="bullet"/>
      <w:lvlText w:val="•"/>
      <w:lvlJc w:val="left"/>
      <w:pPr>
        <w:tabs>
          <w:tab w:val="num" w:pos="5040"/>
        </w:tabs>
        <w:ind w:left="5040" w:hanging="360"/>
      </w:pPr>
      <w:rPr>
        <w:rFonts w:ascii="Arial" w:hAnsi="Arial" w:hint="default"/>
      </w:rPr>
    </w:lvl>
    <w:lvl w:ilvl="7" w:tplc="90AA4BD8" w:tentative="1">
      <w:start w:val="1"/>
      <w:numFmt w:val="bullet"/>
      <w:lvlText w:val="•"/>
      <w:lvlJc w:val="left"/>
      <w:pPr>
        <w:tabs>
          <w:tab w:val="num" w:pos="5760"/>
        </w:tabs>
        <w:ind w:left="5760" w:hanging="360"/>
      </w:pPr>
      <w:rPr>
        <w:rFonts w:ascii="Arial" w:hAnsi="Arial" w:hint="default"/>
      </w:rPr>
    </w:lvl>
    <w:lvl w:ilvl="8" w:tplc="21B0B590" w:tentative="1">
      <w:start w:val="1"/>
      <w:numFmt w:val="bullet"/>
      <w:lvlText w:val="•"/>
      <w:lvlJc w:val="left"/>
      <w:pPr>
        <w:tabs>
          <w:tab w:val="num" w:pos="6480"/>
        </w:tabs>
        <w:ind w:left="6480" w:hanging="360"/>
      </w:pPr>
      <w:rPr>
        <w:rFonts w:ascii="Arial" w:hAnsi="Arial" w:hint="default"/>
      </w:rPr>
    </w:lvl>
  </w:abstractNum>
  <w:abstractNum w:abstractNumId="7">
    <w:nsid w:val="12BF673F"/>
    <w:multiLevelType w:val="hybridMultilevel"/>
    <w:tmpl w:val="4476E184"/>
    <w:lvl w:ilvl="0" w:tplc="3006C6E4">
      <w:start w:val="1"/>
      <w:numFmt w:val="decimal"/>
      <w:lvlText w:val="%1."/>
      <w:lvlJc w:val="left"/>
      <w:pPr>
        <w:tabs>
          <w:tab w:val="num" w:pos="720"/>
        </w:tabs>
        <w:ind w:left="720" w:hanging="360"/>
      </w:pPr>
    </w:lvl>
    <w:lvl w:ilvl="1" w:tplc="AA6ECB54" w:tentative="1">
      <w:start w:val="1"/>
      <w:numFmt w:val="decimal"/>
      <w:lvlText w:val="%2."/>
      <w:lvlJc w:val="left"/>
      <w:pPr>
        <w:tabs>
          <w:tab w:val="num" w:pos="1440"/>
        </w:tabs>
        <w:ind w:left="1440" w:hanging="360"/>
      </w:pPr>
    </w:lvl>
    <w:lvl w:ilvl="2" w:tplc="F85C8E58" w:tentative="1">
      <w:start w:val="1"/>
      <w:numFmt w:val="decimal"/>
      <w:lvlText w:val="%3."/>
      <w:lvlJc w:val="left"/>
      <w:pPr>
        <w:tabs>
          <w:tab w:val="num" w:pos="2160"/>
        </w:tabs>
        <w:ind w:left="2160" w:hanging="360"/>
      </w:pPr>
    </w:lvl>
    <w:lvl w:ilvl="3" w:tplc="571055DC" w:tentative="1">
      <w:start w:val="1"/>
      <w:numFmt w:val="decimal"/>
      <w:lvlText w:val="%4."/>
      <w:lvlJc w:val="left"/>
      <w:pPr>
        <w:tabs>
          <w:tab w:val="num" w:pos="2880"/>
        </w:tabs>
        <w:ind w:left="2880" w:hanging="360"/>
      </w:pPr>
    </w:lvl>
    <w:lvl w:ilvl="4" w:tplc="6EDA43D2" w:tentative="1">
      <w:start w:val="1"/>
      <w:numFmt w:val="decimal"/>
      <w:lvlText w:val="%5."/>
      <w:lvlJc w:val="left"/>
      <w:pPr>
        <w:tabs>
          <w:tab w:val="num" w:pos="3600"/>
        </w:tabs>
        <w:ind w:left="3600" w:hanging="360"/>
      </w:pPr>
    </w:lvl>
    <w:lvl w:ilvl="5" w:tplc="4798FDD4" w:tentative="1">
      <w:start w:val="1"/>
      <w:numFmt w:val="decimal"/>
      <w:lvlText w:val="%6."/>
      <w:lvlJc w:val="left"/>
      <w:pPr>
        <w:tabs>
          <w:tab w:val="num" w:pos="4320"/>
        </w:tabs>
        <w:ind w:left="4320" w:hanging="360"/>
      </w:pPr>
    </w:lvl>
    <w:lvl w:ilvl="6" w:tplc="701A2B34" w:tentative="1">
      <w:start w:val="1"/>
      <w:numFmt w:val="decimal"/>
      <w:lvlText w:val="%7."/>
      <w:lvlJc w:val="left"/>
      <w:pPr>
        <w:tabs>
          <w:tab w:val="num" w:pos="5040"/>
        </w:tabs>
        <w:ind w:left="5040" w:hanging="360"/>
      </w:pPr>
    </w:lvl>
    <w:lvl w:ilvl="7" w:tplc="B9163A66" w:tentative="1">
      <w:start w:val="1"/>
      <w:numFmt w:val="decimal"/>
      <w:lvlText w:val="%8."/>
      <w:lvlJc w:val="left"/>
      <w:pPr>
        <w:tabs>
          <w:tab w:val="num" w:pos="5760"/>
        </w:tabs>
        <w:ind w:left="5760" w:hanging="360"/>
      </w:pPr>
    </w:lvl>
    <w:lvl w:ilvl="8" w:tplc="E8629510" w:tentative="1">
      <w:start w:val="1"/>
      <w:numFmt w:val="decimal"/>
      <w:lvlText w:val="%9."/>
      <w:lvlJc w:val="left"/>
      <w:pPr>
        <w:tabs>
          <w:tab w:val="num" w:pos="6480"/>
        </w:tabs>
        <w:ind w:left="6480" w:hanging="360"/>
      </w:pPr>
    </w:lvl>
  </w:abstractNum>
  <w:abstractNum w:abstractNumId="8">
    <w:nsid w:val="145F3B76"/>
    <w:multiLevelType w:val="hybridMultilevel"/>
    <w:tmpl w:val="E2DA8AE2"/>
    <w:lvl w:ilvl="0" w:tplc="5538ACC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6C95356"/>
    <w:multiLevelType w:val="hybridMultilevel"/>
    <w:tmpl w:val="9962F4A6"/>
    <w:lvl w:ilvl="0" w:tplc="EBA81F0E">
      <w:start w:val="1"/>
      <w:numFmt w:val="upperLetter"/>
      <w:lvlText w:val="%1."/>
      <w:lvlJc w:val="left"/>
      <w:pPr>
        <w:tabs>
          <w:tab w:val="num" w:pos="750"/>
        </w:tabs>
        <w:ind w:left="750" w:hanging="390"/>
      </w:pPr>
      <w:rPr>
        <w:rFonts w:hint="default"/>
        <w:b/>
      </w:rPr>
    </w:lvl>
    <w:lvl w:ilvl="1" w:tplc="A34E6ABA">
      <w:start w:val="1"/>
      <w:numFmt w:val="upperLetter"/>
      <w:lvlText w:val="%2."/>
      <w:lvlJc w:val="left"/>
      <w:pPr>
        <w:tabs>
          <w:tab w:val="num" w:pos="1440"/>
        </w:tabs>
        <w:ind w:left="1440" w:hanging="360"/>
      </w:pPr>
      <w:rPr>
        <w:rFonts w:hint="default"/>
        <w:b/>
        <w:i w:val="0"/>
      </w:rPr>
    </w:lvl>
    <w:lvl w:ilvl="2" w:tplc="D9EE3512">
      <w:start w:val="1"/>
      <w:numFmt w:val="bullet"/>
      <w:lvlText w:val=""/>
      <w:lvlJc w:val="left"/>
      <w:pPr>
        <w:tabs>
          <w:tab w:val="num" w:pos="1440"/>
        </w:tabs>
        <w:ind w:left="1440" w:hanging="360"/>
      </w:pPr>
      <w:rPr>
        <w:rFonts w:ascii="Wingdings" w:hAnsi="Wingdings" w:hint="default"/>
        <w:b/>
        <w:sz w:val="16"/>
      </w:rPr>
    </w:lvl>
    <w:lvl w:ilvl="3" w:tplc="1FBA75C0">
      <w:start w:val="1"/>
      <w:numFmt w:val="upperLetter"/>
      <w:lvlText w:val="%4."/>
      <w:lvlJc w:val="left"/>
      <w:pPr>
        <w:tabs>
          <w:tab w:val="num" w:pos="1800"/>
        </w:tabs>
        <w:ind w:left="1800" w:hanging="360"/>
      </w:pPr>
      <w:rPr>
        <w:rFonts w:hint="default"/>
        <w:b/>
        <w:i w:val="0"/>
      </w:rPr>
    </w:lvl>
    <w:lvl w:ilvl="4" w:tplc="6A7EDE96">
      <w:start w:val="1"/>
      <w:numFmt w:val="upperLetter"/>
      <w:lvlText w:val="%5."/>
      <w:lvlJc w:val="left"/>
      <w:pPr>
        <w:tabs>
          <w:tab w:val="num" w:pos="3630"/>
        </w:tabs>
        <w:ind w:left="3630" w:hanging="390"/>
      </w:pPr>
      <w:rPr>
        <w:rFonts w:ascii="Verdana" w:hAnsi="Verdana" w:hint="default"/>
        <w:b/>
        <w:i w:val="0"/>
        <w:sz w:val="20"/>
      </w:rPr>
    </w:lvl>
    <w:lvl w:ilvl="5" w:tplc="C8644B70">
      <w:start w:val="3"/>
      <w:numFmt w:val="upperLetter"/>
      <w:lvlText w:val="%6."/>
      <w:lvlJc w:val="left"/>
      <w:pPr>
        <w:tabs>
          <w:tab w:val="num" w:pos="4500"/>
        </w:tabs>
        <w:ind w:left="4500" w:hanging="360"/>
      </w:pPr>
      <w:rPr>
        <w:rFonts w:hint="default"/>
        <w:b/>
        <w:i w:val="0"/>
      </w:rPr>
    </w:lvl>
    <w:lvl w:ilvl="6" w:tplc="0410000F">
      <w:start w:val="1"/>
      <w:numFmt w:val="decimal"/>
      <w:lvlText w:val="%7."/>
      <w:lvlJc w:val="left"/>
      <w:pPr>
        <w:tabs>
          <w:tab w:val="num" w:pos="5040"/>
        </w:tabs>
        <w:ind w:left="5040" w:hanging="360"/>
      </w:pPr>
    </w:lvl>
    <w:lvl w:ilvl="7" w:tplc="EA3A6570">
      <w:start w:val="1"/>
      <w:numFmt w:val="upperLetter"/>
      <w:lvlText w:val="%8."/>
      <w:lvlJc w:val="left"/>
      <w:pPr>
        <w:tabs>
          <w:tab w:val="num" w:pos="5760"/>
        </w:tabs>
        <w:ind w:left="5760" w:hanging="360"/>
      </w:pPr>
      <w:rPr>
        <w:rFonts w:ascii="Verdana" w:hAnsi="Verdana" w:hint="default"/>
        <w:b/>
        <w:i w:val="0"/>
        <w:color w:val="auto"/>
        <w:sz w:val="20"/>
      </w:rPr>
    </w:lvl>
    <w:lvl w:ilvl="8" w:tplc="FAECCA4E">
      <w:start w:val="3"/>
      <w:numFmt w:val="upperLetter"/>
      <w:lvlText w:val="%9."/>
      <w:lvlJc w:val="left"/>
      <w:pPr>
        <w:tabs>
          <w:tab w:val="num" w:pos="6690"/>
        </w:tabs>
        <w:ind w:left="6690" w:hanging="390"/>
      </w:pPr>
      <w:rPr>
        <w:rFonts w:ascii="Verdana" w:hAnsi="Verdana" w:hint="default"/>
        <w:b/>
        <w:i w:val="0"/>
        <w:sz w:val="20"/>
      </w:rPr>
    </w:lvl>
  </w:abstractNum>
  <w:abstractNum w:abstractNumId="10">
    <w:nsid w:val="17DE51F6"/>
    <w:multiLevelType w:val="hybridMultilevel"/>
    <w:tmpl w:val="13480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E21CF5"/>
    <w:multiLevelType w:val="hybridMultilevel"/>
    <w:tmpl w:val="51C8B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427940"/>
    <w:multiLevelType w:val="hybridMultilevel"/>
    <w:tmpl w:val="AD5E5DDE"/>
    <w:lvl w:ilvl="0" w:tplc="881ABFEE">
      <w:start w:val="1"/>
      <w:numFmt w:val="decimal"/>
      <w:lvlText w:val="%1."/>
      <w:lvlJc w:val="left"/>
      <w:pPr>
        <w:tabs>
          <w:tab w:val="num" w:pos="720"/>
        </w:tabs>
        <w:ind w:left="720" w:hanging="360"/>
      </w:pPr>
    </w:lvl>
    <w:lvl w:ilvl="1" w:tplc="9B8259D4">
      <w:start w:val="1137"/>
      <w:numFmt w:val="bullet"/>
      <w:lvlText w:val=""/>
      <w:lvlJc w:val="left"/>
      <w:pPr>
        <w:tabs>
          <w:tab w:val="num" w:pos="1440"/>
        </w:tabs>
        <w:ind w:left="1440" w:hanging="360"/>
      </w:pPr>
      <w:rPr>
        <w:rFonts w:ascii="Wingdings" w:hAnsi="Wingdings" w:hint="default"/>
      </w:rPr>
    </w:lvl>
    <w:lvl w:ilvl="2" w:tplc="724437C6" w:tentative="1">
      <w:start w:val="1"/>
      <w:numFmt w:val="decimal"/>
      <w:lvlText w:val="%3."/>
      <w:lvlJc w:val="left"/>
      <w:pPr>
        <w:tabs>
          <w:tab w:val="num" w:pos="2160"/>
        </w:tabs>
        <w:ind w:left="2160" w:hanging="360"/>
      </w:pPr>
    </w:lvl>
    <w:lvl w:ilvl="3" w:tplc="311C505E" w:tentative="1">
      <w:start w:val="1"/>
      <w:numFmt w:val="decimal"/>
      <w:lvlText w:val="%4."/>
      <w:lvlJc w:val="left"/>
      <w:pPr>
        <w:tabs>
          <w:tab w:val="num" w:pos="2880"/>
        </w:tabs>
        <w:ind w:left="2880" w:hanging="360"/>
      </w:pPr>
    </w:lvl>
    <w:lvl w:ilvl="4" w:tplc="933CCAC6" w:tentative="1">
      <w:start w:val="1"/>
      <w:numFmt w:val="decimal"/>
      <w:lvlText w:val="%5."/>
      <w:lvlJc w:val="left"/>
      <w:pPr>
        <w:tabs>
          <w:tab w:val="num" w:pos="3600"/>
        </w:tabs>
        <w:ind w:left="3600" w:hanging="360"/>
      </w:pPr>
    </w:lvl>
    <w:lvl w:ilvl="5" w:tplc="BF363290" w:tentative="1">
      <w:start w:val="1"/>
      <w:numFmt w:val="decimal"/>
      <w:lvlText w:val="%6."/>
      <w:lvlJc w:val="left"/>
      <w:pPr>
        <w:tabs>
          <w:tab w:val="num" w:pos="4320"/>
        </w:tabs>
        <w:ind w:left="4320" w:hanging="360"/>
      </w:pPr>
    </w:lvl>
    <w:lvl w:ilvl="6" w:tplc="0B5642EC" w:tentative="1">
      <w:start w:val="1"/>
      <w:numFmt w:val="decimal"/>
      <w:lvlText w:val="%7."/>
      <w:lvlJc w:val="left"/>
      <w:pPr>
        <w:tabs>
          <w:tab w:val="num" w:pos="5040"/>
        </w:tabs>
        <w:ind w:left="5040" w:hanging="360"/>
      </w:pPr>
    </w:lvl>
    <w:lvl w:ilvl="7" w:tplc="C4487E2C" w:tentative="1">
      <w:start w:val="1"/>
      <w:numFmt w:val="decimal"/>
      <w:lvlText w:val="%8."/>
      <w:lvlJc w:val="left"/>
      <w:pPr>
        <w:tabs>
          <w:tab w:val="num" w:pos="5760"/>
        </w:tabs>
        <w:ind w:left="5760" w:hanging="360"/>
      </w:pPr>
    </w:lvl>
    <w:lvl w:ilvl="8" w:tplc="FCB2EAE0" w:tentative="1">
      <w:start w:val="1"/>
      <w:numFmt w:val="decimal"/>
      <w:lvlText w:val="%9."/>
      <w:lvlJc w:val="left"/>
      <w:pPr>
        <w:tabs>
          <w:tab w:val="num" w:pos="6480"/>
        </w:tabs>
        <w:ind w:left="6480" w:hanging="360"/>
      </w:pPr>
    </w:lvl>
  </w:abstractNum>
  <w:abstractNum w:abstractNumId="13">
    <w:nsid w:val="2D8A3250"/>
    <w:multiLevelType w:val="hybridMultilevel"/>
    <w:tmpl w:val="D3C2379E"/>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nsid w:val="2DF07B81"/>
    <w:multiLevelType w:val="hybridMultilevel"/>
    <w:tmpl w:val="EE0283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FCC6C94"/>
    <w:multiLevelType w:val="hybridMultilevel"/>
    <w:tmpl w:val="8AF45E92"/>
    <w:lvl w:ilvl="0" w:tplc="7B70D426">
      <w:start w:val="1"/>
      <w:numFmt w:val="bullet"/>
      <w:lvlText w:val="•"/>
      <w:lvlJc w:val="left"/>
      <w:pPr>
        <w:tabs>
          <w:tab w:val="num" w:pos="720"/>
        </w:tabs>
        <w:ind w:left="720" w:hanging="360"/>
      </w:pPr>
      <w:rPr>
        <w:rFonts w:ascii="Arial" w:hAnsi="Arial" w:hint="default"/>
      </w:rPr>
    </w:lvl>
    <w:lvl w:ilvl="1" w:tplc="3B8E212A" w:tentative="1">
      <w:start w:val="1"/>
      <w:numFmt w:val="bullet"/>
      <w:lvlText w:val="•"/>
      <w:lvlJc w:val="left"/>
      <w:pPr>
        <w:tabs>
          <w:tab w:val="num" w:pos="1440"/>
        </w:tabs>
        <w:ind w:left="1440" w:hanging="360"/>
      </w:pPr>
      <w:rPr>
        <w:rFonts w:ascii="Arial" w:hAnsi="Arial" w:hint="default"/>
      </w:rPr>
    </w:lvl>
    <w:lvl w:ilvl="2" w:tplc="CDC239BA" w:tentative="1">
      <w:start w:val="1"/>
      <w:numFmt w:val="bullet"/>
      <w:lvlText w:val="•"/>
      <w:lvlJc w:val="left"/>
      <w:pPr>
        <w:tabs>
          <w:tab w:val="num" w:pos="2160"/>
        </w:tabs>
        <w:ind w:left="2160" w:hanging="360"/>
      </w:pPr>
      <w:rPr>
        <w:rFonts w:ascii="Arial" w:hAnsi="Arial" w:hint="default"/>
      </w:rPr>
    </w:lvl>
    <w:lvl w:ilvl="3" w:tplc="F09C4774" w:tentative="1">
      <w:start w:val="1"/>
      <w:numFmt w:val="bullet"/>
      <w:lvlText w:val="•"/>
      <w:lvlJc w:val="left"/>
      <w:pPr>
        <w:tabs>
          <w:tab w:val="num" w:pos="2880"/>
        </w:tabs>
        <w:ind w:left="2880" w:hanging="360"/>
      </w:pPr>
      <w:rPr>
        <w:rFonts w:ascii="Arial" w:hAnsi="Arial" w:hint="default"/>
      </w:rPr>
    </w:lvl>
    <w:lvl w:ilvl="4" w:tplc="A90A61A0" w:tentative="1">
      <w:start w:val="1"/>
      <w:numFmt w:val="bullet"/>
      <w:lvlText w:val="•"/>
      <w:lvlJc w:val="left"/>
      <w:pPr>
        <w:tabs>
          <w:tab w:val="num" w:pos="3600"/>
        </w:tabs>
        <w:ind w:left="3600" w:hanging="360"/>
      </w:pPr>
      <w:rPr>
        <w:rFonts w:ascii="Arial" w:hAnsi="Arial" w:hint="default"/>
      </w:rPr>
    </w:lvl>
    <w:lvl w:ilvl="5" w:tplc="CB44A784" w:tentative="1">
      <w:start w:val="1"/>
      <w:numFmt w:val="bullet"/>
      <w:lvlText w:val="•"/>
      <w:lvlJc w:val="left"/>
      <w:pPr>
        <w:tabs>
          <w:tab w:val="num" w:pos="4320"/>
        </w:tabs>
        <w:ind w:left="4320" w:hanging="360"/>
      </w:pPr>
      <w:rPr>
        <w:rFonts w:ascii="Arial" w:hAnsi="Arial" w:hint="default"/>
      </w:rPr>
    </w:lvl>
    <w:lvl w:ilvl="6" w:tplc="ED46197A" w:tentative="1">
      <w:start w:val="1"/>
      <w:numFmt w:val="bullet"/>
      <w:lvlText w:val="•"/>
      <w:lvlJc w:val="left"/>
      <w:pPr>
        <w:tabs>
          <w:tab w:val="num" w:pos="5040"/>
        </w:tabs>
        <w:ind w:left="5040" w:hanging="360"/>
      </w:pPr>
      <w:rPr>
        <w:rFonts w:ascii="Arial" w:hAnsi="Arial" w:hint="default"/>
      </w:rPr>
    </w:lvl>
    <w:lvl w:ilvl="7" w:tplc="A5E4B166" w:tentative="1">
      <w:start w:val="1"/>
      <w:numFmt w:val="bullet"/>
      <w:lvlText w:val="•"/>
      <w:lvlJc w:val="left"/>
      <w:pPr>
        <w:tabs>
          <w:tab w:val="num" w:pos="5760"/>
        </w:tabs>
        <w:ind w:left="5760" w:hanging="360"/>
      </w:pPr>
      <w:rPr>
        <w:rFonts w:ascii="Arial" w:hAnsi="Arial" w:hint="default"/>
      </w:rPr>
    </w:lvl>
    <w:lvl w:ilvl="8" w:tplc="02CCC31A" w:tentative="1">
      <w:start w:val="1"/>
      <w:numFmt w:val="bullet"/>
      <w:lvlText w:val="•"/>
      <w:lvlJc w:val="left"/>
      <w:pPr>
        <w:tabs>
          <w:tab w:val="num" w:pos="6480"/>
        </w:tabs>
        <w:ind w:left="6480" w:hanging="360"/>
      </w:pPr>
      <w:rPr>
        <w:rFonts w:ascii="Arial" w:hAnsi="Arial" w:hint="default"/>
      </w:rPr>
    </w:lvl>
  </w:abstractNum>
  <w:abstractNum w:abstractNumId="16">
    <w:nsid w:val="338A6DF6"/>
    <w:multiLevelType w:val="hybridMultilevel"/>
    <w:tmpl w:val="8CF4F25A"/>
    <w:lvl w:ilvl="0" w:tplc="2E76DAAA">
      <w:start w:val="40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35523A9C"/>
    <w:multiLevelType w:val="hybridMultilevel"/>
    <w:tmpl w:val="C2ACE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8A665AA"/>
    <w:multiLevelType w:val="hybridMultilevel"/>
    <w:tmpl w:val="E16214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A23089F"/>
    <w:multiLevelType w:val="hybridMultilevel"/>
    <w:tmpl w:val="DEB43BA0"/>
    <w:lvl w:ilvl="0" w:tplc="EAFEB94A">
      <w:start w:val="1"/>
      <w:numFmt w:val="decimal"/>
      <w:lvlText w:val="%1."/>
      <w:lvlJc w:val="left"/>
      <w:pPr>
        <w:tabs>
          <w:tab w:val="num" w:pos="720"/>
        </w:tabs>
        <w:ind w:left="720" w:hanging="360"/>
      </w:pPr>
    </w:lvl>
    <w:lvl w:ilvl="1" w:tplc="EB187F6A">
      <w:start w:val="748"/>
      <w:numFmt w:val="bullet"/>
      <w:lvlText w:val="•"/>
      <w:lvlJc w:val="left"/>
      <w:pPr>
        <w:tabs>
          <w:tab w:val="num" w:pos="1440"/>
        </w:tabs>
        <w:ind w:left="1440" w:hanging="360"/>
      </w:pPr>
      <w:rPr>
        <w:rFonts w:ascii="Arial" w:hAnsi="Arial" w:hint="default"/>
      </w:rPr>
    </w:lvl>
    <w:lvl w:ilvl="2" w:tplc="74184CC8" w:tentative="1">
      <w:start w:val="1"/>
      <w:numFmt w:val="decimal"/>
      <w:lvlText w:val="%3."/>
      <w:lvlJc w:val="left"/>
      <w:pPr>
        <w:tabs>
          <w:tab w:val="num" w:pos="2160"/>
        </w:tabs>
        <w:ind w:left="2160" w:hanging="360"/>
      </w:pPr>
    </w:lvl>
    <w:lvl w:ilvl="3" w:tplc="FC142480" w:tentative="1">
      <w:start w:val="1"/>
      <w:numFmt w:val="decimal"/>
      <w:lvlText w:val="%4."/>
      <w:lvlJc w:val="left"/>
      <w:pPr>
        <w:tabs>
          <w:tab w:val="num" w:pos="2880"/>
        </w:tabs>
        <w:ind w:left="2880" w:hanging="360"/>
      </w:pPr>
    </w:lvl>
    <w:lvl w:ilvl="4" w:tplc="BF827350" w:tentative="1">
      <w:start w:val="1"/>
      <w:numFmt w:val="decimal"/>
      <w:lvlText w:val="%5."/>
      <w:lvlJc w:val="left"/>
      <w:pPr>
        <w:tabs>
          <w:tab w:val="num" w:pos="3600"/>
        </w:tabs>
        <w:ind w:left="3600" w:hanging="360"/>
      </w:pPr>
    </w:lvl>
    <w:lvl w:ilvl="5" w:tplc="3ACE5778" w:tentative="1">
      <w:start w:val="1"/>
      <w:numFmt w:val="decimal"/>
      <w:lvlText w:val="%6."/>
      <w:lvlJc w:val="left"/>
      <w:pPr>
        <w:tabs>
          <w:tab w:val="num" w:pos="4320"/>
        </w:tabs>
        <w:ind w:left="4320" w:hanging="360"/>
      </w:pPr>
    </w:lvl>
    <w:lvl w:ilvl="6" w:tplc="10A838F8" w:tentative="1">
      <w:start w:val="1"/>
      <w:numFmt w:val="decimal"/>
      <w:lvlText w:val="%7."/>
      <w:lvlJc w:val="left"/>
      <w:pPr>
        <w:tabs>
          <w:tab w:val="num" w:pos="5040"/>
        </w:tabs>
        <w:ind w:left="5040" w:hanging="360"/>
      </w:pPr>
    </w:lvl>
    <w:lvl w:ilvl="7" w:tplc="089ED3F2" w:tentative="1">
      <w:start w:val="1"/>
      <w:numFmt w:val="decimal"/>
      <w:lvlText w:val="%8."/>
      <w:lvlJc w:val="left"/>
      <w:pPr>
        <w:tabs>
          <w:tab w:val="num" w:pos="5760"/>
        </w:tabs>
        <w:ind w:left="5760" w:hanging="360"/>
      </w:pPr>
    </w:lvl>
    <w:lvl w:ilvl="8" w:tplc="A956D448" w:tentative="1">
      <w:start w:val="1"/>
      <w:numFmt w:val="decimal"/>
      <w:lvlText w:val="%9."/>
      <w:lvlJc w:val="left"/>
      <w:pPr>
        <w:tabs>
          <w:tab w:val="num" w:pos="6480"/>
        </w:tabs>
        <w:ind w:left="6480" w:hanging="360"/>
      </w:pPr>
    </w:lvl>
  </w:abstractNum>
  <w:abstractNum w:abstractNumId="20">
    <w:nsid w:val="3BA03A6A"/>
    <w:multiLevelType w:val="hybridMultilevel"/>
    <w:tmpl w:val="5A26C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3157E5"/>
    <w:multiLevelType w:val="hybridMultilevel"/>
    <w:tmpl w:val="08CE28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BC2F39"/>
    <w:multiLevelType w:val="hybridMultilevel"/>
    <w:tmpl w:val="BE182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15181D"/>
    <w:multiLevelType w:val="hybridMultilevel"/>
    <w:tmpl w:val="9732C32C"/>
    <w:lvl w:ilvl="0" w:tplc="07F0D526">
      <w:start w:val="1"/>
      <w:numFmt w:val="decimal"/>
      <w:lvlText w:val="%1."/>
      <w:lvlJc w:val="left"/>
      <w:pPr>
        <w:tabs>
          <w:tab w:val="num" w:pos="720"/>
        </w:tabs>
        <w:ind w:left="720" w:hanging="360"/>
      </w:pPr>
    </w:lvl>
    <w:lvl w:ilvl="1" w:tplc="9AFAFA32" w:tentative="1">
      <w:start w:val="1"/>
      <w:numFmt w:val="decimal"/>
      <w:lvlText w:val="%2."/>
      <w:lvlJc w:val="left"/>
      <w:pPr>
        <w:tabs>
          <w:tab w:val="num" w:pos="1440"/>
        </w:tabs>
        <w:ind w:left="1440" w:hanging="360"/>
      </w:pPr>
    </w:lvl>
    <w:lvl w:ilvl="2" w:tplc="147AF13E" w:tentative="1">
      <w:start w:val="1"/>
      <w:numFmt w:val="decimal"/>
      <w:lvlText w:val="%3."/>
      <w:lvlJc w:val="left"/>
      <w:pPr>
        <w:tabs>
          <w:tab w:val="num" w:pos="2160"/>
        </w:tabs>
        <w:ind w:left="2160" w:hanging="360"/>
      </w:pPr>
    </w:lvl>
    <w:lvl w:ilvl="3" w:tplc="9ECC77A4" w:tentative="1">
      <w:start w:val="1"/>
      <w:numFmt w:val="decimal"/>
      <w:lvlText w:val="%4."/>
      <w:lvlJc w:val="left"/>
      <w:pPr>
        <w:tabs>
          <w:tab w:val="num" w:pos="2880"/>
        </w:tabs>
        <w:ind w:left="2880" w:hanging="360"/>
      </w:pPr>
    </w:lvl>
    <w:lvl w:ilvl="4" w:tplc="35E631D4" w:tentative="1">
      <w:start w:val="1"/>
      <w:numFmt w:val="decimal"/>
      <w:lvlText w:val="%5."/>
      <w:lvlJc w:val="left"/>
      <w:pPr>
        <w:tabs>
          <w:tab w:val="num" w:pos="3600"/>
        </w:tabs>
        <w:ind w:left="3600" w:hanging="360"/>
      </w:pPr>
    </w:lvl>
    <w:lvl w:ilvl="5" w:tplc="117AD9D0" w:tentative="1">
      <w:start w:val="1"/>
      <w:numFmt w:val="decimal"/>
      <w:lvlText w:val="%6."/>
      <w:lvlJc w:val="left"/>
      <w:pPr>
        <w:tabs>
          <w:tab w:val="num" w:pos="4320"/>
        </w:tabs>
        <w:ind w:left="4320" w:hanging="360"/>
      </w:pPr>
    </w:lvl>
    <w:lvl w:ilvl="6" w:tplc="C472C966" w:tentative="1">
      <w:start w:val="1"/>
      <w:numFmt w:val="decimal"/>
      <w:lvlText w:val="%7."/>
      <w:lvlJc w:val="left"/>
      <w:pPr>
        <w:tabs>
          <w:tab w:val="num" w:pos="5040"/>
        </w:tabs>
        <w:ind w:left="5040" w:hanging="360"/>
      </w:pPr>
    </w:lvl>
    <w:lvl w:ilvl="7" w:tplc="0798CEC4" w:tentative="1">
      <w:start w:val="1"/>
      <w:numFmt w:val="decimal"/>
      <w:lvlText w:val="%8."/>
      <w:lvlJc w:val="left"/>
      <w:pPr>
        <w:tabs>
          <w:tab w:val="num" w:pos="5760"/>
        </w:tabs>
        <w:ind w:left="5760" w:hanging="360"/>
      </w:pPr>
    </w:lvl>
    <w:lvl w:ilvl="8" w:tplc="DEFAC2FE" w:tentative="1">
      <w:start w:val="1"/>
      <w:numFmt w:val="decimal"/>
      <w:lvlText w:val="%9."/>
      <w:lvlJc w:val="left"/>
      <w:pPr>
        <w:tabs>
          <w:tab w:val="num" w:pos="6480"/>
        </w:tabs>
        <w:ind w:left="6480" w:hanging="360"/>
      </w:pPr>
    </w:lvl>
  </w:abstractNum>
  <w:abstractNum w:abstractNumId="24">
    <w:nsid w:val="40F41F84"/>
    <w:multiLevelType w:val="hybridMultilevel"/>
    <w:tmpl w:val="C2ACE9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60C0F93"/>
    <w:multiLevelType w:val="hybridMultilevel"/>
    <w:tmpl w:val="6138077C"/>
    <w:lvl w:ilvl="0" w:tplc="F20C4E6E">
      <w:start w:val="8"/>
      <w:numFmt w:val="decimal"/>
      <w:lvlText w:val="%1."/>
      <w:lvlJc w:val="left"/>
      <w:pPr>
        <w:ind w:left="108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47625166"/>
    <w:multiLevelType w:val="hybridMultilevel"/>
    <w:tmpl w:val="DD907778"/>
    <w:lvl w:ilvl="0" w:tplc="CAB65530">
      <w:start w:val="1"/>
      <w:numFmt w:val="decimal"/>
      <w:lvlText w:val="%1."/>
      <w:lvlJc w:val="left"/>
      <w:pPr>
        <w:tabs>
          <w:tab w:val="num" w:pos="720"/>
        </w:tabs>
        <w:ind w:left="720" w:hanging="360"/>
      </w:pPr>
    </w:lvl>
    <w:lvl w:ilvl="1" w:tplc="ACF26ACE" w:tentative="1">
      <w:start w:val="1"/>
      <w:numFmt w:val="decimal"/>
      <w:lvlText w:val="%2."/>
      <w:lvlJc w:val="left"/>
      <w:pPr>
        <w:tabs>
          <w:tab w:val="num" w:pos="1440"/>
        </w:tabs>
        <w:ind w:left="1440" w:hanging="360"/>
      </w:pPr>
    </w:lvl>
    <w:lvl w:ilvl="2" w:tplc="F65858B6" w:tentative="1">
      <w:start w:val="1"/>
      <w:numFmt w:val="decimal"/>
      <w:lvlText w:val="%3."/>
      <w:lvlJc w:val="left"/>
      <w:pPr>
        <w:tabs>
          <w:tab w:val="num" w:pos="2160"/>
        </w:tabs>
        <w:ind w:left="2160" w:hanging="360"/>
      </w:pPr>
    </w:lvl>
    <w:lvl w:ilvl="3" w:tplc="BA5AAE30" w:tentative="1">
      <w:start w:val="1"/>
      <w:numFmt w:val="decimal"/>
      <w:lvlText w:val="%4."/>
      <w:lvlJc w:val="left"/>
      <w:pPr>
        <w:tabs>
          <w:tab w:val="num" w:pos="2880"/>
        </w:tabs>
        <w:ind w:left="2880" w:hanging="360"/>
      </w:pPr>
    </w:lvl>
    <w:lvl w:ilvl="4" w:tplc="E8DE51EE" w:tentative="1">
      <w:start w:val="1"/>
      <w:numFmt w:val="decimal"/>
      <w:lvlText w:val="%5."/>
      <w:lvlJc w:val="left"/>
      <w:pPr>
        <w:tabs>
          <w:tab w:val="num" w:pos="3600"/>
        </w:tabs>
        <w:ind w:left="3600" w:hanging="360"/>
      </w:pPr>
    </w:lvl>
    <w:lvl w:ilvl="5" w:tplc="A192D01E" w:tentative="1">
      <w:start w:val="1"/>
      <w:numFmt w:val="decimal"/>
      <w:lvlText w:val="%6."/>
      <w:lvlJc w:val="left"/>
      <w:pPr>
        <w:tabs>
          <w:tab w:val="num" w:pos="4320"/>
        </w:tabs>
        <w:ind w:left="4320" w:hanging="360"/>
      </w:pPr>
    </w:lvl>
    <w:lvl w:ilvl="6" w:tplc="9C24ABCA" w:tentative="1">
      <w:start w:val="1"/>
      <w:numFmt w:val="decimal"/>
      <w:lvlText w:val="%7."/>
      <w:lvlJc w:val="left"/>
      <w:pPr>
        <w:tabs>
          <w:tab w:val="num" w:pos="5040"/>
        </w:tabs>
        <w:ind w:left="5040" w:hanging="360"/>
      </w:pPr>
    </w:lvl>
    <w:lvl w:ilvl="7" w:tplc="DB840C30" w:tentative="1">
      <w:start w:val="1"/>
      <w:numFmt w:val="decimal"/>
      <w:lvlText w:val="%8."/>
      <w:lvlJc w:val="left"/>
      <w:pPr>
        <w:tabs>
          <w:tab w:val="num" w:pos="5760"/>
        </w:tabs>
        <w:ind w:left="5760" w:hanging="360"/>
      </w:pPr>
    </w:lvl>
    <w:lvl w:ilvl="8" w:tplc="EF1A45BE" w:tentative="1">
      <w:start w:val="1"/>
      <w:numFmt w:val="decimal"/>
      <w:lvlText w:val="%9."/>
      <w:lvlJc w:val="left"/>
      <w:pPr>
        <w:tabs>
          <w:tab w:val="num" w:pos="6480"/>
        </w:tabs>
        <w:ind w:left="6480" w:hanging="360"/>
      </w:pPr>
    </w:lvl>
  </w:abstractNum>
  <w:abstractNum w:abstractNumId="27">
    <w:nsid w:val="49EE7F29"/>
    <w:multiLevelType w:val="hybridMultilevel"/>
    <w:tmpl w:val="21F6597C"/>
    <w:lvl w:ilvl="0" w:tplc="4F6403F4">
      <w:start w:val="1"/>
      <w:numFmt w:val="bullet"/>
      <w:lvlText w:val="•"/>
      <w:lvlJc w:val="left"/>
      <w:pPr>
        <w:tabs>
          <w:tab w:val="num" w:pos="720"/>
        </w:tabs>
        <w:ind w:left="720" w:hanging="360"/>
      </w:pPr>
      <w:rPr>
        <w:rFonts w:ascii="Arial" w:hAnsi="Arial" w:hint="default"/>
      </w:rPr>
    </w:lvl>
    <w:lvl w:ilvl="1" w:tplc="00D89CF8">
      <w:start w:val="746"/>
      <w:numFmt w:val="bullet"/>
      <w:lvlText w:val="•"/>
      <w:lvlJc w:val="left"/>
      <w:pPr>
        <w:tabs>
          <w:tab w:val="num" w:pos="1440"/>
        </w:tabs>
        <w:ind w:left="1440" w:hanging="360"/>
      </w:pPr>
      <w:rPr>
        <w:rFonts w:ascii="Arial" w:hAnsi="Arial" w:hint="default"/>
      </w:rPr>
    </w:lvl>
    <w:lvl w:ilvl="2" w:tplc="5162AEDA" w:tentative="1">
      <w:start w:val="1"/>
      <w:numFmt w:val="bullet"/>
      <w:lvlText w:val="•"/>
      <w:lvlJc w:val="left"/>
      <w:pPr>
        <w:tabs>
          <w:tab w:val="num" w:pos="2160"/>
        </w:tabs>
        <w:ind w:left="2160" w:hanging="360"/>
      </w:pPr>
      <w:rPr>
        <w:rFonts w:ascii="Arial" w:hAnsi="Arial" w:hint="default"/>
      </w:rPr>
    </w:lvl>
    <w:lvl w:ilvl="3" w:tplc="95F09344" w:tentative="1">
      <w:start w:val="1"/>
      <w:numFmt w:val="bullet"/>
      <w:lvlText w:val="•"/>
      <w:lvlJc w:val="left"/>
      <w:pPr>
        <w:tabs>
          <w:tab w:val="num" w:pos="2880"/>
        </w:tabs>
        <w:ind w:left="2880" w:hanging="360"/>
      </w:pPr>
      <w:rPr>
        <w:rFonts w:ascii="Arial" w:hAnsi="Arial" w:hint="default"/>
      </w:rPr>
    </w:lvl>
    <w:lvl w:ilvl="4" w:tplc="44DE84CE" w:tentative="1">
      <w:start w:val="1"/>
      <w:numFmt w:val="bullet"/>
      <w:lvlText w:val="•"/>
      <w:lvlJc w:val="left"/>
      <w:pPr>
        <w:tabs>
          <w:tab w:val="num" w:pos="3600"/>
        </w:tabs>
        <w:ind w:left="3600" w:hanging="360"/>
      </w:pPr>
      <w:rPr>
        <w:rFonts w:ascii="Arial" w:hAnsi="Arial" w:hint="default"/>
      </w:rPr>
    </w:lvl>
    <w:lvl w:ilvl="5" w:tplc="5FE2C2D0" w:tentative="1">
      <w:start w:val="1"/>
      <w:numFmt w:val="bullet"/>
      <w:lvlText w:val="•"/>
      <w:lvlJc w:val="left"/>
      <w:pPr>
        <w:tabs>
          <w:tab w:val="num" w:pos="4320"/>
        </w:tabs>
        <w:ind w:left="4320" w:hanging="360"/>
      </w:pPr>
      <w:rPr>
        <w:rFonts w:ascii="Arial" w:hAnsi="Arial" w:hint="default"/>
      </w:rPr>
    </w:lvl>
    <w:lvl w:ilvl="6" w:tplc="47702482" w:tentative="1">
      <w:start w:val="1"/>
      <w:numFmt w:val="bullet"/>
      <w:lvlText w:val="•"/>
      <w:lvlJc w:val="left"/>
      <w:pPr>
        <w:tabs>
          <w:tab w:val="num" w:pos="5040"/>
        </w:tabs>
        <w:ind w:left="5040" w:hanging="360"/>
      </w:pPr>
      <w:rPr>
        <w:rFonts w:ascii="Arial" w:hAnsi="Arial" w:hint="default"/>
      </w:rPr>
    </w:lvl>
    <w:lvl w:ilvl="7" w:tplc="F2B6DFC0" w:tentative="1">
      <w:start w:val="1"/>
      <w:numFmt w:val="bullet"/>
      <w:lvlText w:val="•"/>
      <w:lvlJc w:val="left"/>
      <w:pPr>
        <w:tabs>
          <w:tab w:val="num" w:pos="5760"/>
        </w:tabs>
        <w:ind w:left="5760" w:hanging="360"/>
      </w:pPr>
      <w:rPr>
        <w:rFonts w:ascii="Arial" w:hAnsi="Arial" w:hint="default"/>
      </w:rPr>
    </w:lvl>
    <w:lvl w:ilvl="8" w:tplc="6DDE3C9C" w:tentative="1">
      <w:start w:val="1"/>
      <w:numFmt w:val="bullet"/>
      <w:lvlText w:val="•"/>
      <w:lvlJc w:val="left"/>
      <w:pPr>
        <w:tabs>
          <w:tab w:val="num" w:pos="6480"/>
        </w:tabs>
        <w:ind w:left="6480" w:hanging="360"/>
      </w:pPr>
      <w:rPr>
        <w:rFonts w:ascii="Arial" w:hAnsi="Arial" w:hint="default"/>
      </w:rPr>
    </w:lvl>
  </w:abstractNum>
  <w:abstractNum w:abstractNumId="28">
    <w:nsid w:val="4D49298B"/>
    <w:multiLevelType w:val="hybridMultilevel"/>
    <w:tmpl w:val="CED2E1DC"/>
    <w:lvl w:ilvl="0" w:tplc="4F0ACCD6">
      <w:start w:val="1"/>
      <w:numFmt w:val="bullet"/>
      <w:lvlText w:val=""/>
      <w:lvlJc w:val="left"/>
      <w:pPr>
        <w:tabs>
          <w:tab w:val="num" w:pos="720"/>
        </w:tabs>
        <w:ind w:left="720" w:hanging="360"/>
      </w:pPr>
      <w:rPr>
        <w:rFonts w:ascii="Wingdings" w:hAnsi="Wingdings" w:hint="default"/>
      </w:rPr>
    </w:lvl>
    <w:lvl w:ilvl="1" w:tplc="DA4893B8">
      <w:start w:val="1"/>
      <w:numFmt w:val="bullet"/>
      <w:lvlText w:val=""/>
      <w:lvlJc w:val="left"/>
      <w:pPr>
        <w:tabs>
          <w:tab w:val="num" w:pos="1440"/>
        </w:tabs>
        <w:ind w:left="1440" w:hanging="360"/>
      </w:pPr>
      <w:rPr>
        <w:rFonts w:ascii="Wingdings" w:hAnsi="Wingdings" w:hint="default"/>
      </w:rPr>
    </w:lvl>
    <w:lvl w:ilvl="2" w:tplc="9FAAEA68" w:tentative="1">
      <w:start w:val="1"/>
      <w:numFmt w:val="bullet"/>
      <w:lvlText w:val=""/>
      <w:lvlJc w:val="left"/>
      <w:pPr>
        <w:tabs>
          <w:tab w:val="num" w:pos="2160"/>
        </w:tabs>
        <w:ind w:left="2160" w:hanging="360"/>
      </w:pPr>
      <w:rPr>
        <w:rFonts w:ascii="Wingdings" w:hAnsi="Wingdings" w:hint="default"/>
      </w:rPr>
    </w:lvl>
    <w:lvl w:ilvl="3" w:tplc="160AC1DE" w:tentative="1">
      <w:start w:val="1"/>
      <w:numFmt w:val="bullet"/>
      <w:lvlText w:val=""/>
      <w:lvlJc w:val="left"/>
      <w:pPr>
        <w:tabs>
          <w:tab w:val="num" w:pos="2880"/>
        </w:tabs>
        <w:ind w:left="2880" w:hanging="360"/>
      </w:pPr>
      <w:rPr>
        <w:rFonts w:ascii="Wingdings" w:hAnsi="Wingdings" w:hint="default"/>
      </w:rPr>
    </w:lvl>
    <w:lvl w:ilvl="4" w:tplc="0B02B71A" w:tentative="1">
      <w:start w:val="1"/>
      <w:numFmt w:val="bullet"/>
      <w:lvlText w:val=""/>
      <w:lvlJc w:val="left"/>
      <w:pPr>
        <w:tabs>
          <w:tab w:val="num" w:pos="3600"/>
        </w:tabs>
        <w:ind w:left="3600" w:hanging="360"/>
      </w:pPr>
      <w:rPr>
        <w:rFonts w:ascii="Wingdings" w:hAnsi="Wingdings" w:hint="default"/>
      </w:rPr>
    </w:lvl>
    <w:lvl w:ilvl="5" w:tplc="044ADA74" w:tentative="1">
      <w:start w:val="1"/>
      <w:numFmt w:val="bullet"/>
      <w:lvlText w:val=""/>
      <w:lvlJc w:val="left"/>
      <w:pPr>
        <w:tabs>
          <w:tab w:val="num" w:pos="4320"/>
        </w:tabs>
        <w:ind w:left="4320" w:hanging="360"/>
      </w:pPr>
      <w:rPr>
        <w:rFonts w:ascii="Wingdings" w:hAnsi="Wingdings" w:hint="default"/>
      </w:rPr>
    </w:lvl>
    <w:lvl w:ilvl="6" w:tplc="3278AA34" w:tentative="1">
      <w:start w:val="1"/>
      <w:numFmt w:val="bullet"/>
      <w:lvlText w:val=""/>
      <w:lvlJc w:val="left"/>
      <w:pPr>
        <w:tabs>
          <w:tab w:val="num" w:pos="5040"/>
        </w:tabs>
        <w:ind w:left="5040" w:hanging="360"/>
      </w:pPr>
      <w:rPr>
        <w:rFonts w:ascii="Wingdings" w:hAnsi="Wingdings" w:hint="default"/>
      </w:rPr>
    </w:lvl>
    <w:lvl w:ilvl="7" w:tplc="3A8A4E32" w:tentative="1">
      <w:start w:val="1"/>
      <w:numFmt w:val="bullet"/>
      <w:lvlText w:val=""/>
      <w:lvlJc w:val="left"/>
      <w:pPr>
        <w:tabs>
          <w:tab w:val="num" w:pos="5760"/>
        </w:tabs>
        <w:ind w:left="5760" w:hanging="360"/>
      </w:pPr>
      <w:rPr>
        <w:rFonts w:ascii="Wingdings" w:hAnsi="Wingdings" w:hint="default"/>
      </w:rPr>
    </w:lvl>
    <w:lvl w:ilvl="8" w:tplc="49D84F60" w:tentative="1">
      <w:start w:val="1"/>
      <w:numFmt w:val="bullet"/>
      <w:lvlText w:val=""/>
      <w:lvlJc w:val="left"/>
      <w:pPr>
        <w:tabs>
          <w:tab w:val="num" w:pos="6480"/>
        </w:tabs>
        <w:ind w:left="6480" w:hanging="360"/>
      </w:pPr>
      <w:rPr>
        <w:rFonts w:ascii="Wingdings" w:hAnsi="Wingdings" w:hint="default"/>
      </w:rPr>
    </w:lvl>
  </w:abstractNum>
  <w:abstractNum w:abstractNumId="29">
    <w:nsid w:val="516143B4"/>
    <w:multiLevelType w:val="hybridMultilevel"/>
    <w:tmpl w:val="4B2C4A8E"/>
    <w:lvl w:ilvl="0" w:tplc="A5DC777C">
      <w:start w:val="1"/>
      <w:numFmt w:val="decimal"/>
      <w:lvlText w:val="%1."/>
      <w:lvlJc w:val="left"/>
      <w:pPr>
        <w:tabs>
          <w:tab w:val="num" w:pos="720"/>
        </w:tabs>
        <w:ind w:left="720" w:hanging="360"/>
      </w:pPr>
    </w:lvl>
    <w:lvl w:ilvl="1" w:tplc="34C86896" w:tentative="1">
      <w:start w:val="1"/>
      <w:numFmt w:val="decimal"/>
      <w:lvlText w:val="%2."/>
      <w:lvlJc w:val="left"/>
      <w:pPr>
        <w:tabs>
          <w:tab w:val="num" w:pos="1440"/>
        </w:tabs>
        <w:ind w:left="1440" w:hanging="360"/>
      </w:pPr>
    </w:lvl>
    <w:lvl w:ilvl="2" w:tplc="B91CF3B8" w:tentative="1">
      <w:start w:val="1"/>
      <w:numFmt w:val="decimal"/>
      <w:lvlText w:val="%3."/>
      <w:lvlJc w:val="left"/>
      <w:pPr>
        <w:tabs>
          <w:tab w:val="num" w:pos="2160"/>
        </w:tabs>
        <w:ind w:left="2160" w:hanging="360"/>
      </w:pPr>
    </w:lvl>
    <w:lvl w:ilvl="3" w:tplc="98069A5C" w:tentative="1">
      <w:start w:val="1"/>
      <w:numFmt w:val="decimal"/>
      <w:lvlText w:val="%4."/>
      <w:lvlJc w:val="left"/>
      <w:pPr>
        <w:tabs>
          <w:tab w:val="num" w:pos="2880"/>
        </w:tabs>
        <w:ind w:left="2880" w:hanging="360"/>
      </w:pPr>
    </w:lvl>
    <w:lvl w:ilvl="4" w:tplc="2D047CAC" w:tentative="1">
      <w:start w:val="1"/>
      <w:numFmt w:val="decimal"/>
      <w:lvlText w:val="%5."/>
      <w:lvlJc w:val="left"/>
      <w:pPr>
        <w:tabs>
          <w:tab w:val="num" w:pos="3600"/>
        </w:tabs>
        <w:ind w:left="3600" w:hanging="360"/>
      </w:pPr>
    </w:lvl>
    <w:lvl w:ilvl="5" w:tplc="4CF4B202" w:tentative="1">
      <w:start w:val="1"/>
      <w:numFmt w:val="decimal"/>
      <w:lvlText w:val="%6."/>
      <w:lvlJc w:val="left"/>
      <w:pPr>
        <w:tabs>
          <w:tab w:val="num" w:pos="4320"/>
        </w:tabs>
        <w:ind w:left="4320" w:hanging="360"/>
      </w:pPr>
    </w:lvl>
    <w:lvl w:ilvl="6" w:tplc="7B0C1D3A" w:tentative="1">
      <w:start w:val="1"/>
      <w:numFmt w:val="decimal"/>
      <w:lvlText w:val="%7."/>
      <w:lvlJc w:val="left"/>
      <w:pPr>
        <w:tabs>
          <w:tab w:val="num" w:pos="5040"/>
        </w:tabs>
        <w:ind w:left="5040" w:hanging="360"/>
      </w:pPr>
    </w:lvl>
    <w:lvl w:ilvl="7" w:tplc="A1EA2CC8" w:tentative="1">
      <w:start w:val="1"/>
      <w:numFmt w:val="decimal"/>
      <w:lvlText w:val="%8."/>
      <w:lvlJc w:val="left"/>
      <w:pPr>
        <w:tabs>
          <w:tab w:val="num" w:pos="5760"/>
        </w:tabs>
        <w:ind w:left="5760" w:hanging="360"/>
      </w:pPr>
    </w:lvl>
    <w:lvl w:ilvl="8" w:tplc="6212A7B6" w:tentative="1">
      <w:start w:val="1"/>
      <w:numFmt w:val="decimal"/>
      <w:lvlText w:val="%9."/>
      <w:lvlJc w:val="left"/>
      <w:pPr>
        <w:tabs>
          <w:tab w:val="num" w:pos="6480"/>
        </w:tabs>
        <w:ind w:left="6480" w:hanging="360"/>
      </w:pPr>
    </w:lvl>
  </w:abstractNum>
  <w:abstractNum w:abstractNumId="30">
    <w:nsid w:val="548D71B6"/>
    <w:multiLevelType w:val="hybridMultilevel"/>
    <w:tmpl w:val="573ADA82"/>
    <w:lvl w:ilvl="0" w:tplc="70DC0C0E">
      <w:start w:val="1"/>
      <w:numFmt w:val="decimal"/>
      <w:lvlText w:val="%1."/>
      <w:lvlJc w:val="left"/>
      <w:pPr>
        <w:tabs>
          <w:tab w:val="num" w:pos="720"/>
        </w:tabs>
        <w:ind w:left="720" w:hanging="360"/>
      </w:pPr>
    </w:lvl>
    <w:lvl w:ilvl="1" w:tplc="B0B0F354">
      <w:start w:val="567"/>
      <w:numFmt w:val="bullet"/>
      <w:lvlText w:val=""/>
      <w:lvlJc w:val="left"/>
      <w:pPr>
        <w:tabs>
          <w:tab w:val="num" w:pos="1440"/>
        </w:tabs>
        <w:ind w:left="1440" w:hanging="360"/>
      </w:pPr>
      <w:rPr>
        <w:rFonts w:ascii="Wingdings" w:hAnsi="Wingdings" w:hint="default"/>
      </w:rPr>
    </w:lvl>
    <w:lvl w:ilvl="2" w:tplc="6E08A28C" w:tentative="1">
      <w:start w:val="1"/>
      <w:numFmt w:val="decimal"/>
      <w:lvlText w:val="%3."/>
      <w:lvlJc w:val="left"/>
      <w:pPr>
        <w:tabs>
          <w:tab w:val="num" w:pos="2160"/>
        </w:tabs>
        <w:ind w:left="2160" w:hanging="360"/>
      </w:pPr>
    </w:lvl>
    <w:lvl w:ilvl="3" w:tplc="59929B50" w:tentative="1">
      <w:start w:val="1"/>
      <w:numFmt w:val="decimal"/>
      <w:lvlText w:val="%4."/>
      <w:lvlJc w:val="left"/>
      <w:pPr>
        <w:tabs>
          <w:tab w:val="num" w:pos="2880"/>
        </w:tabs>
        <w:ind w:left="2880" w:hanging="360"/>
      </w:pPr>
    </w:lvl>
    <w:lvl w:ilvl="4" w:tplc="DF1E3B56" w:tentative="1">
      <w:start w:val="1"/>
      <w:numFmt w:val="decimal"/>
      <w:lvlText w:val="%5."/>
      <w:lvlJc w:val="left"/>
      <w:pPr>
        <w:tabs>
          <w:tab w:val="num" w:pos="3600"/>
        </w:tabs>
        <w:ind w:left="3600" w:hanging="360"/>
      </w:pPr>
    </w:lvl>
    <w:lvl w:ilvl="5" w:tplc="DFE038B2" w:tentative="1">
      <w:start w:val="1"/>
      <w:numFmt w:val="decimal"/>
      <w:lvlText w:val="%6."/>
      <w:lvlJc w:val="left"/>
      <w:pPr>
        <w:tabs>
          <w:tab w:val="num" w:pos="4320"/>
        </w:tabs>
        <w:ind w:left="4320" w:hanging="360"/>
      </w:pPr>
    </w:lvl>
    <w:lvl w:ilvl="6" w:tplc="8DC2D08E" w:tentative="1">
      <w:start w:val="1"/>
      <w:numFmt w:val="decimal"/>
      <w:lvlText w:val="%7."/>
      <w:lvlJc w:val="left"/>
      <w:pPr>
        <w:tabs>
          <w:tab w:val="num" w:pos="5040"/>
        </w:tabs>
        <w:ind w:left="5040" w:hanging="360"/>
      </w:pPr>
    </w:lvl>
    <w:lvl w:ilvl="7" w:tplc="61266042" w:tentative="1">
      <w:start w:val="1"/>
      <w:numFmt w:val="decimal"/>
      <w:lvlText w:val="%8."/>
      <w:lvlJc w:val="left"/>
      <w:pPr>
        <w:tabs>
          <w:tab w:val="num" w:pos="5760"/>
        </w:tabs>
        <w:ind w:left="5760" w:hanging="360"/>
      </w:pPr>
    </w:lvl>
    <w:lvl w:ilvl="8" w:tplc="314A5BEA" w:tentative="1">
      <w:start w:val="1"/>
      <w:numFmt w:val="decimal"/>
      <w:lvlText w:val="%9."/>
      <w:lvlJc w:val="left"/>
      <w:pPr>
        <w:tabs>
          <w:tab w:val="num" w:pos="6480"/>
        </w:tabs>
        <w:ind w:left="6480" w:hanging="360"/>
      </w:pPr>
    </w:lvl>
  </w:abstractNum>
  <w:abstractNum w:abstractNumId="31">
    <w:nsid w:val="54B564F1"/>
    <w:multiLevelType w:val="hybridMultilevel"/>
    <w:tmpl w:val="5310ED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9142866"/>
    <w:multiLevelType w:val="hybridMultilevel"/>
    <w:tmpl w:val="3CCE37A6"/>
    <w:lvl w:ilvl="0" w:tplc="6770D1C4">
      <w:start w:val="2"/>
      <w:numFmt w:val="decimal"/>
      <w:lvlText w:val="%1)"/>
      <w:lvlJc w:val="left"/>
      <w:pPr>
        <w:tabs>
          <w:tab w:val="num" w:pos="720"/>
        </w:tabs>
        <w:ind w:left="720" w:hanging="360"/>
      </w:pPr>
    </w:lvl>
    <w:lvl w:ilvl="1" w:tplc="07AA6836" w:tentative="1">
      <w:start w:val="1"/>
      <w:numFmt w:val="decimal"/>
      <w:lvlText w:val="%2)"/>
      <w:lvlJc w:val="left"/>
      <w:pPr>
        <w:tabs>
          <w:tab w:val="num" w:pos="1440"/>
        </w:tabs>
        <w:ind w:left="1440" w:hanging="360"/>
      </w:pPr>
    </w:lvl>
    <w:lvl w:ilvl="2" w:tplc="4D88D9BA" w:tentative="1">
      <w:start w:val="1"/>
      <w:numFmt w:val="decimal"/>
      <w:lvlText w:val="%3)"/>
      <w:lvlJc w:val="left"/>
      <w:pPr>
        <w:tabs>
          <w:tab w:val="num" w:pos="2160"/>
        </w:tabs>
        <w:ind w:left="2160" w:hanging="360"/>
      </w:pPr>
    </w:lvl>
    <w:lvl w:ilvl="3" w:tplc="3D8A3156" w:tentative="1">
      <w:start w:val="1"/>
      <w:numFmt w:val="decimal"/>
      <w:lvlText w:val="%4)"/>
      <w:lvlJc w:val="left"/>
      <w:pPr>
        <w:tabs>
          <w:tab w:val="num" w:pos="2880"/>
        </w:tabs>
        <w:ind w:left="2880" w:hanging="360"/>
      </w:pPr>
    </w:lvl>
    <w:lvl w:ilvl="4" w:tplc="100853E8" w:tentative="1">
      <w:start w:val="1"/>
      <w:numFmt w:val="decimal"/>
      <w:lvlText w:val="%5)"/>
      <w:lvlJc w:val="left"/>
      <w:pPr>
        <w:tabs>
          <w:tab w:val="num" w:pos="3600"/>
        </w:tabs>
        <w:ind w:left="3600" w:hanging="360"/>
      </w:pPr>
    </w:lvl>
    <w:lvl w:ilvl="5" w:tplc="7F1A96F8" w:tentative="1">
      <w:start w:val="1"/>
      <w:numFmt w:val="decimal"/>
      <w:lvlText w:val="%6)"/>
      <w:lvlJc w:val="left"/>
      <w:pPr>
        <w:tabs>
          <w:tab w:val="num" w:pos="4320"/>
        </w:tabs>
        <w:ind w:left="4320" w:hanging="360"/>
      </w:pPr>
    </w:lvl>
    <w:lvl w:ilvl="6" w:tplc="4E1C207E" w:tentative="1">
      <w:start w:val="1"/>
      <w:numFmt w:val="decimal"/>
      <w:lvlText w:val="%7)"/>
      <w:lvlJc w:val="left"/>
      <w:pPr>
        <w:tabs>
          <w:tab w:val="num" w:pos="5040"/>
        </w:tabs>
        <w:ind w:left="5040" w:hanging="360"/>
      </w:pPr>
    </w:lvl>
    <w:lvl w:ilvl="7" w:tplc="C30884F4" w:tentative="1">
      <w:start w:val="1"/>
      <w:numFmt w:val="decimal"/>
      <w:lvlText w:val="%8)"/>
      <w:lvlJc w:val="left"/>
      <w:pPr>
        <w:tabs>
          <w:tab w:val="num" w:pos="5760"/>
        </w:tabs>
        <w:ind w:left="5760" w:hanging="360"/>
      </w:pPr>
    </w:lvl>
    <w:lvl w:ilvl="8" w:tplc="F1A25450" w:tentative="1">
      <w:start w:val="1"/>
      <w:numFmt w:val="decimal"/>
      <w:lvlText w:val="%9)"/>
      <w:lvlJc w:val="left"/>
      <w:pPr>
        <w:tabs>
          <w:tab w:val="num" w:pos="6480"/>
        </w:tabs>
        <w:ind w:left="6480" w:hanging="360"/>
      </w:pPr>
    </w:lvl>
  </w:abstractNum>
  <w:abstractNum w:abstractNumId="33">
    <w:nsid w:val="5B3248A3"/>
    <w:multiLevelType w:val="hybridMultilevel"/>
    <w:tmpl w:val="F81ABE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C4F1EAE"/>
    <w:multiLevelType w:val="multilevel"/>
    <w:tmpl w:val="8564D26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5C8A6AD7"/>
    <w:multiLevelType w:val="hybridMultilevel"/>
    <w:tmpl w:val="423441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D0423A6"/>
    <w:multiLevelType w:val="hybridMultilevel"/>
    <w:tmpl w:val="AC769CC4"/>
    <w:lvl w:ilvl="0" w:tplc="8C3A1284">
      <w:start w:val="1"/>
      <w:numFmt w:val="bullet"/>
      <w:lvlText w:val="•"/>
      <w:lvlJc w:val="left"/>
      <w:pPr>
        <w:tabs>
          <w:tab w:val="num" w:pos="720"/>
        </w:tabs>
        <w:ind w:left="720" w:hanging="360"/>
      </w:pPr>
      <w:rPr>
        <w:rFonts w:ascii="Arial" w:hAnsi="Arial" w:hint="default"/>
      </w:rPr>
    </w:lvl>
    <w:lvl w:ilvl="1" w:tplc="B0EE25B4" w:tentative="1">
      <w:start w:val="1"/>
      <w:numFmt w:val="bullet"/>
      <w:lvlText w:val="•"/>
      <w:lvlJc w:val="left"/>
      <w:pPr>
        <w:tabs>
          <w:tab w:val="num" w:pos="1440"/>
        </w:tabs>
        <w:ind w:left="1440" w:hanging="360"/>
      </w:pPr>
      <w:rPr>
        <w:rFonts w:ascii="Arial" w:hAnsi="Arial" w:hint="default"/>
      </w:rPr>
    </w:lvl>
    <w:lvl w:ilvl="2" w:tplc="F04646F6" w:tentative="1">
      <w:start w:val="1"/>
      <w:numFmt w:val="bullet"/>
      <w:lvlText w:val="•"/>
      <w:lvlJc w:val="left"/>
      <w:pPr>
        <w:tabs>
          <w:tab w:val="num" w:pos="2160"/>
        </w:tabs>
        <w:ind w:left="2160" w:hanging="360"/>
      </w:pPr>
      <w:rPr>
        <w:rFonts w:ascii="Arial" w:hAnsi="Arial" w:hint="default"/>
      </w:rPr>
    </w:lvl>
    <w:lvl w:ilvl="3" w:tplc="CF1861B2" w:tentative="1">
      <w:start w:val="1"/>
      <w:numFmt w:val="bullet"/>
      <w:lvlText w:val="•"/>
      <w:lvlJc w:val="left"/>
      <w:pPr>
        <w:tabs>
          <w:tab w:val="num" w:pos="2880"/>
        </w:tabs>
        <w:ind w:left="2880" w:hanging="360"/>
      </w:pPr>
      <w:rPr>
        <w:rFonts w:ascii="Arial" w:hAnsi="Arial" w:hint="default"/>
      </w:rPr>
    </w:lvl>
    <w:lvl w:ilvl="4" w:tplc="69EAC4BC" w:tentative="1">
      <w:start w:val="1"/>
      <w:numFmt w:val="bullet"/>
      <w:lvlText w:val="•"/>
      <w:lvlJc w:val="left"/>
      <w:pPr>
        <w:tabs>
          <w:tab w:val="num" w:pos="3600"/>
        </w:tabs>
        <w:ind w:left="3600" w:hanging="360"/>
      </w:pPr>
      <w:rPr>
        <w:rFonts w:ascii="Arial" w:hAnsi="Arial" w:hint="default"/>
      </w:rPr>
    </w:lvl>
    <w:lvl w:ilvl="5" w:tplc="DF160494" w:tentative="1">
      <w:start w:val="1"/>
      <w:numFmt w:val="bullet"/>
      <w:lvlText w:val="•"/>
      <w:lvlJc w:val="left"/>
      <w:pPr>
        <w:tabs>
          <w:tab w:val="num" w:pos="4320"/>
        </w:tabs>
        <w:ind w:left="4320" w:hanging="360"/>
      </w:pPr>
      <w:rPr>
        <w:rFonts w:ascii="Arial" w:hAnsi="Arial" w:hint="default"/>
      </w:rPr>
    </w:lvl>
    <w:lvl w:ilvl="6" w:tplc="04B6382E" w:tentative="1">
      <w:start w:val="1"/>
      <w:numFmt w:val="bullet"/>
      <w:lvlText w:val="•"/>
      <w:lvlJc w:val="left"/>
      <w:pPr>
        <w:tabs>
          <w:tab w:val="num" w:pos="5040"/>
        </w:tabs>
        <w:ind w:left="5040" w:hanging="360"/>
      </w:pPr>
      <w:rPr>
        <w:rFonts w:ascii="Arial" w:hAnsi="Arial" w:hint="default"/>
      </w:rPr>
    </w:lvl>
    <w:lvl w:ilvl="7" w:tplc="AEB83F2C" w:tentative="1">
      <w:start w:val="1"/>
      <w:numFmt w:val="bullet"/>
      <w:lvlText w:val="•"/>
      <w:lvlJc w:val="left"/>
      <w:pPr>
        <w:tabs>
          <w:tab w:val="num" w:pos="5760"/>
        </w:tabs>
        <w:ind w:left="5760" w:hanging="360"/>
      </w:pPr>
      <w:rPr>
        <w:rFonts w:ascii="Arial" w:hAnsi="Arial" w:hint="default"/>
      </w:rPr>
    </w:lvl>
    <w:lvl w:ilvl="8" w:tplc="D22801EC" w:tentative="1">
      <w:start w:val="1"/>
      <w:numFmt w:val="bullet"/>
      <w:lvlText w:val="•"/>
      <w:lvlJc w:val="left"/>
      <w:pPr>
        <w:tabs>
          <w:tab w:val="num" w:pos="6480"/>
        </w:tabs>
        <w:ind w:left="6480" w:hanging="360"/>
      </w:pPr>
      <w:rPr>
        <w:rFonts w:ascii="Arial" w:hAnsi="Arial" w:hint="default"/>
      </w:rPr>
    </w:lvl>
  </w:abstractNum>
  <w:abstractNum w:abstractNumId="37">
    <w:nsid w:val="61763655"/>
    <w:multiLevelType w:val="hybridMultilevel"/>
    <w:tmpl w:val="440E4FB8"/>
    <w:lvl w:ilvl="0" w:tplc="DC381422">
      <w:start w:val="1"/>
      <w:numFmt w:val="decimal"/>
      <w:lvlText w:val="%1."/>
      <w:lvlJc w:val="left"/>
      <w:pPr>
        <w:tabs>
          <w:tab w:val="num" w:pos="720"/>
        </w:tabs>
        <w:ind w:left="720" w:hanging="360"/>
      </w:pPr>
    </w:lvl>
    <w:lvl w:ilvl="1" w:tplc="D4707426" w:tentative="1">
      <w:start w:val="1"/>
      <w:numFmt w:val="decimal"/>
      <w:lvlText w:val="%2."/>
      <w:lvlJc w:val="left"/>
      <w:pPr>
        <w:tabs>
          <w:tab w:val="num" w:pos="1440"/>
        </w:tabs>
        <w:ind w:left="1440" w:hanging="360"/>
      </w:pPr>
    </w:lvl>
    <w:lvl w:ilvl="2" w:tplc="49C22624" w:tentative="1">
      <w:start w:val="1"/>
      <w:numFmt w:val="decimal"/>
      <w:lvlText w:val="%3."/>
      <w:lvlJc w:val="left"/>
      <w:pPr>
        <w:tabs>
          <w:tab w:val="num" w:pos="2160"/>
        </w:tabs>
        <w:ind w:left="2160" w:hanging="360"/>
      </w:pPr>
    </w:lvl>
    <w:lvl w:ilvl="3" w:tplc="75E2FA64" w:tentative="1">
      <w:start w:val="1"/>
      <w:numFmt w:val="decimal"/>
      <w:lvlText w:val="%4."/>
      <w:lvlJc w:val="left"/>
      <w:pPr>
        <w:tabs>
          <w:tab w:val="num" w:pos="2880"/>
        </w:tabs>
        <w:ind w:left="2880" w:hanging="360"/>
      </w:pPr>
    </w:lvl>
    <w:lvl w:ilvl="4" w:tplc="93BE5CE6" w:tentative="1">
      <w:start w:val="1"/>
      <w:numFmt w:val="decimal"/>
      <w:lvlText w:val="%5."/>
      <w:lvlJc w:val="left"/>
      <w:pPr>
        <w:tabs>
          <w:tab w:val="num" w:pos="3600"/>
        </w:tabs>
        <w:ind w:left="3600" w:hanging="360"/>
      </w:pPr>
    </w:lvl>
    <w:lvl w:ilvl="5" w:tplc="6F081448" w:tentative="1">
      <w:start w:val="1"/>
      <w:numFmt w:val="decimal"/>
      <w:lvlText w:val="%6."/>
      <w:lvlJc w:val="left"/>
      <w:pPr>
        <w:tabs>
          <w:tab w:val="num" w:pos="4320"/>
        </w:tabs>
        <w:ind w:left="4320" w:hanging="360"/>
      </w:pPr>
    </w:lvl>
    <w:lvl w:ilvl="6" w:tplc="8390BAFC" w:tentative="1">
      <w:start w:val="1"/>
      <w:numFmt w:val="decimal"/>
      <w:lvlText w:val="%7."/>
      <w:lvlJc w:val="left"/>
      <w:pPr>
        <w:tabs>
          <w:tab w:val="num" w:pos="5040"/>
        </w:tabs>
        <w:ind w:left="5040" w:hanging="360"/>
      </w:pPr>
    </w:lvl>
    <w:lvl w:ilvl="7" w:tplc="FD66C966" w:tentative="1">
      <w:start w:val="1"/>
      <w:numFmt w:val="decimal"/>
      <w:lvlText w:val="%8."/>
      <w:lvlJc w:val="left"/>
      <w:pPr>
        <w:tabs>
          <w:tab w:val="num" w:pos="5760"/>
        </w:tabs>
        <w:ind w:left="5760" w:hanging="360"/>
      </w:pPr>
    </w:lvl>
    <w:lvl w:ilvl="8" w:tplc="E8884A40" w:tentative="1">
      <w:start w:val="1"/>
      <w:numFmt w:val="decimal"/>
      <w:lvlText w:val="%9."/>
      <w:lvlJc w:val="left"/>
      <w:pPr>
        <w:tabs>
          <w:tab w:val="num" w:pos="6480"/>
        </w:tabs>
        <w:ind w:left="6480" w:hanging="360"/>
      </w:pPr>
    </w:lvl>
  </w:abstractNum>
  <w:abstractNum w:abstractNumId="38">
    <w:nsid w:val="69181B34"/>
    <w:multiLevelType w:val="hybridMultilevel"/>
    <w:tmpl w:val="F474AB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9A06F8A"/>
    <w:multiLevelType w:val="hybridMultilevel"/>
    <w:tmpl w:val="24A41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256220"/>
    <w:multiLevelType w:val="hybridMultilevel"/>
    <w:tmpl w:val="A7865C6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D191CDF"/>
    <w:multiLevelType w:val="hybridMultilevel"/>
    <w:tmpl w:val="7E02906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2">
    <w:nsid w:val="725A40AB"/>
    <w:multiLevelType w:val="hybridMultilevel"/>
    <w:tmpl w:val="134806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49175A"/>
    <w:multiLevelType w:val="hybridMultilevel"/>
    <w:tmpl w:val="265626EE"/>
    <w:lvl w:ilvl="0" w:tplc="0410000F">
      <w:start w:val="1"/>
      <w:numFmt w:val="decimal"/>
      <w:lvlText w:val="%1."/>
      <w:lvlJc w:val="left"/>
      <w:pPr>
        <w:tabs>
          <w:tab w:val="num" w:pos="720"/>
        </w:tabs>
        <w:ind w:left="720" w:hanging="360"/>
      </w:pPr>
      <w:rPr>
        <w:rFonts w:cs="Times New Roman"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nsid w:val="74872FE7"/>
    <w:multiLevelType w:val="hybridMultilevel"/>
    <w:tmpl w:val="77964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5290713"/>
    <w:multiLevelType w:val="hybridMultilevel"/>
    <w:tmpl w:val="8372520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5952EC9"/>
    <w:multiLevelType w:val="hybridMultilevel"/>
    <w:tmpl w:val="A8008B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765C740E"/>
    <w:multiLevelType w:val="hybridMultilevel"/>
    <w:tmpl w:val="08CE28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C6B7822"/>
    <w:multiLevelType w:val="hybridMultilevel"/>
    <w:tmpl w:val="F184D3CE"/>
    <w:lvl w:ilvl="0" w:tplc="2AC8C912">
      <w:start w:val="1"/>
      <w:numFmt w:val="decimal"/>
      <w:lvlText w:val="%1."/>
      <w:lvlJc w:val="left"/>
      <w:pPr>
        <w:tabs>
          <w:tab w:val="num" w:pos="720"/>
        </w:tabs>
        <w:ind w:left="720" w:hanging="360"/>
      </w:pPr>
    </w:lvl>
    <w:lvl w:ilvl="1" w:tplc="4A0E5826" w:tentative="1">
      <w:start w:val="1"/>
      <w:numFmt w:val="decimal"/>
      <w:lvlText w:val="%2."/>
      <w:lvlJc w:val="left"/>
      <w:pPr>
        <w:tabs>
          <w:tab w:val="num" w:pos="1440"/>
        </w:tabs>
        <w:ind w:left="1440" w:hanging="360"/>
      </w:pPr>
    </w:lvl>
    <w:lvl w:ilvl="2" w:tplc="14AC54B2" w:tentative="1">
      <w:start w:val="1"/>
      <w:numFmt w:val="decimal"/>
      <w:lvlText w:val="%3."/>
      <w:lvlJc w:val="left"/>
      <w:pPr>
        <w:tabs>
          <w:tab w:val="num" w:pos="2160"/>
        </w:tabs>
        <w:ind w:left="2160" w:hanging="360"/>
      </w:pPr>
    </w:lvl>
    <w:lvl w:ilvl="3" w:tplc="C994A678" w:tentative="1">
      <w:start w:val="1"/>
      <w:numFmt w:val="decimal"/>
      <w:lvlText w:val="%4."/>
      <w:lvlJc w:val="left"/>
      <w:pPr>
        <w:tabs>
          <w:tab w:val="num" w:pos="2880"/>
        </w:tabs>
        <w:ind w:left="2880" w:hanging="360"/>
      </w:pPr>
    </w:lvl>
    <w:lvl w:ilvl="4" w:tplc="D32E1904" w:tentative="1">
      <w:start w:val="1"/>
      <w:numFmt w:val="decimal"/>
      <w:lvlText w:val="%5."/>
      <w:lvlJc w:val="left"/>
      <w:pPr>
        <w:tabs>
          <w:tab w:val="num" w:pos="3600"/>
        </w:tabs>
        <w:ind w:left="3600" w:hanging="360"/>
      </w:pPr>
    </w:lvl>
    <w:lvl w:ilvl="5" w:tplc="17963444" w:tentative="1">
      <w:start w:val="1"/>
      <w:numFmt w:val="decimal"/>
      <w:lvlText w:val="%6."/>
      <w:lvlJc w:val="left"/>
      <w:pPr>
        <w:tabs>
          <w:tab w:val="num" w:pos="4320"/>
        </w:tabs>
        <w:ind w:left="4320" w:hanging="360"/>
      </w:pPr>
    </w:lvl>
    <w:lvl w:ilvl="6" w:tplc="5DB6944C" w:tentative="1">
      <w:start w:val="1"/>
      <w:numFmt w:val="decimal"/>
      <w:lvlText w:val="%7."/>
      <w:lvlJc w:val="left"/>
      <w:pPr>
        <w:tabs>
          <w:tab w:val="num" w:pos="5040"/>
        </w:tabs>
        <w:ind w:left="5040" w:hanging="360"/>
      </w:pPr>
    </w:lvl>
    <w:lvl w:ilvl="7" w:tplc="CB0AFB46" w:tentative="1">
      <w:start w:val="1"/>
      <w:numFmt w:val="decimal"/>
      <w:lvlText w:val="%8."/>
      <w:lvlJc w:val="left"/>
      <w:pPr>
        <w:tabs>
          <w:tab w:val="num" w:pos="5760"/>
        </w:tabs>
        <w:ind w:left="5760" w:hanging="360"/>
      </w:pPr>
    </w:lvl>
    <w:lvl w:ilvl="8" w:tplc="4306BC4C" w:tentative="1">
      <w:start w:val="1"/>
      <w:numFmt w:val="decimal"/>
      <w:lvlText w:val="%9."/>
      <w:lvlJc w:val="left"/>
      <w:pPr>
        <w:tabs>
          <w:tab w:val="num" w:pos="6480"/>
        </w:tabs>
        <w:ind w:left="6480" w:hanging="360"/>
      </w:pPr>
    </w:lvl>
  </w:abstractNum>
  <w:num w:numId="1">
    <w:abstractNumId w:val="43"/>
  </w:num>
  <w:num w:numId="2">
    <w:abstractNumId w:val="0"/>
  </w:num>
  <w:num w:numId="3">
    <w:abstractNumId w:val="5"/>
  </w:num>
  <w:num w:numId="4">
    <w:abstractNumId w:val="1"/>
  </w:num>
  <w:num w:numId="5">
    <w:abstractNumId w:val="34"/>
  </w:num>
  <w:num w:numId="6">
    <w:abstractNumId w:val="46"/>
  </w:num>
  <w:num w:numId="7">
    <w:abstractNumId w:val="9"/>
  </w:num>
  <w:num w:numId="8">
    <w:abstractNumId w:val="4"/>
  </w:num>
  <w:num w:numId="9">
    <w:abstractNumId w:val="2"/>
  </w:num>
  <w:num w:numId="10">
    <w:abstractNumId w:val="26"/>
  </w:num>
  <w:num w:numId="11">
    <w:abstractNumId w:val="7"/>
  </w:num>
  <w:num w:numId="12">
    <w:abstractNumId w:val="37"/>
  </w:num>
  <w:num w:numId="13">
    <w:abstractNumId w:val="48"/>
  </w:num>
  <w:num w:numId="14">
    <w:abstractNumId w:val="29"/>
  </w:num>
  <w:num w:numId="15">
    <w:abstractNumId w:val="23"/>
  </w:num>
  <w:num w:numId="16">
    <w:abstractNumId w:val="33"/>
  </w:num>
  <w:num w:numId="17">
    <w:abstractNumId w:val="8"/>
  </w:num>
  <w:num w:numId="18">
    <w:abstractNumId w:val="3"/>
  </w:num>
  <w:num w:numId="19">
    <w:abstractNumId w:val="44"/>
  </w:num>
  <w:num w:numId="20">
    <w:abstractNumId w:val="18"/>
  </w:num>
  <w:num w:numId="21">
    <w:abstractNumId w:val="38"/>
  </w:num>
  <w:num w:numId="22">
    <w:abstractNumId w:val="47"/>
  </w:num>
  <w:num w:numId="23">
    <w:abstractNumId w:val="21"/>
  </w:num>
  <w:num w:numId="24">
    <w:abstractNumId w:val="10"/>
  </w:num>
  <w:num w:numId="25">
    <w:abstractNumId w:val="12"/>
  </w:num>
  <w:num w:numId="26">
    <w:abstractNumId w:val="13"/>
  </w:num>
  <w:num w:numId="27">
    <w:abstractNumId w:val="20"/>
  </w:num>
  <w:num w:numId="28">
    <w:abstractNumId w:val="16"/>
  </w:num>
  <w:num w:numId="29">
    <w:abstractNumId w:val="27"/>
  </w:num>
  <w:num w:numId="30">
    <w:abstractNumId w:val="42"/>
  </w:num>
  <w:num w:numId="31">
    <w:abstractNumId w:val="6"/>
  </w:num>
  <w:num w:numId="32">
    <w:abstractNumId w:val="45"/>
  </w:num>
  <w:num w:numId="33">
    <w:abstractNumId w:val="40"/>
  </w:num>
  <w:num w:numId="34">
    <w:abstractNumId w:val="17"/>
  </w:num>
  <w:num w:numId="35">
    <w:abstractNumId w:val="24"/>
  </w:num>
  <w:num w:numId="36">
    <w:abstractNumId w:val="30"/>
  </w:num>
  <w:num w:numId="37">
    <w:abstractNumId w:val="28"/>
  </w:num>
  <w:num w:numId="38">
    <w:abstractNumId w:val="11"/>
  </w:num>
  <w:num w:numId="39">
    <w:abstractNumId w:val="41"/>
  </w:num>
  <w:num w:numId="40">
    <w:abstractNumId w:val="31"/>
  </w:num>
  <w:num w:numId="41">
    <w:abstractNumId w:val="22"/>
  </w:num>
  <w:num w:numId="42">
    <w:abstractNumId w:val="14"/>
  </w:num>
  <w:num w:numId="43">
    <w:abstractNumId w:val="19"/>
  </w:num>
  <w:num w:numId="44">
    <w:abstractNumId w:val="25"/>
  </w:num>
  <w:num w:numId="45">
    <w:abstractNumId w:val="39"/>
  </w:num>
  <w:num w:numId="46">
    <w:abstractNumId w:val="35"/>
  </w:num>
  <w:num w:numId="47">
    <w:abstractNumId w:val="32"/>
  </w:num>
  <w:num w:numId="48">
    <w:abstractNumId w:val="36"/>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3528C"/>
    <w:rsid w:val="00001E5F"/>
    <w:rsid w:val="00017840"/>
    <w:rsid w:val="0002231F"/>
    <w:rsid w:val="0003199B"/>
    <w:rsid w:val="00031D98"/>
    <w:rsid w:val="0003528C"/>
    <w:rsid w:val="000359C8"/>
    <w:rsid w:val="0004089C"/>
    <w:rsid w:val="00042BBB"/>
    <w:rsid w:val="00047C0B"/>
    <w:rsid w:val="00050986"/>
    <w:rsid w:val="00051339"/>
    <w:rsid w:val="00051B97"/>
    <w:rsid w:val="000559BB"/>
    <w:rsid w:val="000616F3"/>
    <w:rsid w:val="00067B50"/>
    <w:rsid w:val="0007273F"/>
    <w:rsid w:val="000765B6"/>
    <w:rsid w:val="00076A88"/>
    <w:rsid w:val="00083C50"/>
    <w:rsid w:val="00086761"/>
    <w:rsid w:val="00091E15"/>
    <w:rsid w:val="000A0302"/>
    <w:rsid w:val="000A7ED6"/>
    <w:rsid w:val="000B1C0C"/>
    <w:rsid w:val="000B2586"/>
    <w:rsid w:val="000C4D06"/>
    <w:rsid w:val="000D28C3"/>
    <w:rsid w:val="000D47CF"/>
    <w:rsid w:val="000E1A52"/>
    <w:rsid w:val="000E6192"/>
    <w:rsid w:val="000F59DB"/>
    <w:rsid w:val="000F6F47"/>
    <w:rsid w:val="000F7EEA"/>
    <w:rsid w:val="0010267E"/>
    <w:rsid w:val="00104ACF"/>
    <w:rsid w:val="0010615D"/>
    <w:rsid w:val="00110705"/>
    <w:rsid w:val="00114658"/>
    <w:rsid w:val="00116102"/>
    <w:rsid w:val="00122A51"/>
    <w:rsid w:val="00122DA6"/>
    <w:rsid w:val="0012609A"/>
    <w:rsid w:val="00141895"/>
    <w:rsid w:val="00151591"/>
    <w:rsid w:val="00153776"/>
    <w:rsid w:val="00154817"/>
    <w:rsid w:val="0015495B"/>
    <w:rsid w:val="001560B8"/>
    <w:rsid w:val="00156A72"/>
    <w:rsid w:val="001577A5"/>
    <w:rsid w:val="00161A3A"/>
    <w:rsid w:val="001665F9"/>
    <w:rsid w:val="00166784"/>
    <w:rsid w:val="00167EF6"/>
    <w:rsid w:val="0017201B"/>
    <w:rsid w:val="001765FC"/>
    <w:rsid w:val="00184A18"/>
    <w:rsid w:val="00190D36"/>
    <w:rsid w:val="001A4AFD"/>
    <w:rsid w:val="001A504A"/>
    <w:rsid w:val="001A7429"/>
    <w:rsid w:val="001B0FAA"/>
    <w:rsid w:val="001B371E"/>
    <w:rsid w:val="001B49E6"/>
    <w:rsid w:val="001B5BFB"/>
    <w:rsid w:val="001C5486"/>
    <w:rsid w:val="001C6E46"/>
    <w:rsid w:val="001D1DAE"/>
    <w:rsid w:val="001D613E"/>
    <w:rsid w:val="001E50F5"/>
    <w:rsid w:val="001E6B7A"/>
    <w:rsid w:val="001E740D"/>
    <w:rsid w:val="001F057B"/>
    <w:rsid w:val="001F0F3B"/>
    <w:rsid w:val="001F137C"/>
    <w:rsid w:val="001F5267"/>
    <w:rsid w:val="001F7C60"/>
    <w:rsid w:val="00205F1F"/>
    <w:rsid w:val="0023488B"/>
    <w:rsid w:val="002418F3"/>
    <w:rsid w:val="00244598"/>
    <w:rsid w:val="002452A2"/>
    <w:rsid w:val="00252D68"/>
    <w:rsid w:val="0025604D"/>
    <w:rsid w:val="00262497"/>
    <w:rsid w:val="00267319"/>
    <w:rsid w:val="00287553"/>
    <w:rsid w:val="00293AEB"/>
    <w:rsid w:val="002A0992"/>
    <w:rsid w:val="002B3F18"/>
    <w:rsid w:val="002B694D"/>
    <w:rsid w:val="002B6AFD"/>
    <w:rsid w:val="002B77C5"/>
    <w:rsid w:val="002D14E1"/>
    <w:rsid w:val="002D2A7A"/>
    <w:rsid w:val="002D7B79"/>
    <w:rsid w:val="002E4505"/>
    <w:rsid w:val="003038D3"/>
    <w:rsid w:val="00304630"/>
    <w:rsid w:val="00316B78"/>
    <w:rsid w:val="0033797A"/>
    <w:rsid w:val="00347F15"/>
    <w:rsid w:val="0035765D"/>
    <w:rsid w:val="00360C3F"/>
    <w:rsid w:val="00363527"/>
    <w:rsid w:val="003708A0"/>
    <w:rsid w:val="003746D2"/>
    <w:rsid w:val="003772BA"/>
    <w:rsid w:val="00385F0E"/>
    <w:rsid w:val="0038779B"/>
    <w:rsid w:val="00394709"/>
    <w:rsid w:val="003A2898"/>
    <w:rsid w:val="003A333E"/>
    <w:rsid w:val="003B01DD"/>
    <w:rsid w:val="003B27A2"/>
    <w:rsid w:val="003C47AE"/>
    <w:rsid w:val="003C4B35"/>
    <w:rsid w:val="003C70E4"/>
    <w:rsid w:val="003E3A95"/>
    <w:rsid w:val="003E6A7E"/>
    <w:rsid w:val="003E7BDD"/>
    <w:rsid w:val="003F5782"/>
    <w:rsid w:val="003F5DF7"/>
    <w:rsid w:val="003F69BB"/>
    <w:rsid w:val="00401508"/>
    <w:rsid w:val="004044D4"/>
    <w:rsid w:val="00415611"/>
    <w:rsid w:val="0041669E"/>
    <w:rsid w:val="00420C3C"/>
    <w:rsid w:val="00423161"/>
    <w:rsid w:val="004235F0"/>
    <w:rsid w:val="00436194"/>
    <w:rsid w:val="00437E47"/>
    <w:rsid w:val="00456154"/>
    <w:rsid w:val="00472ACA"/>
    <w:rsid w:val="00483888"/>
    <w:rsid w:val="00487F29"/>
    <w:rsid w:val="004931F2"/>
    <w:rsid w:val="00494C4D"/>
    <w:rsid w:val="004A12C3"/>
    <w:rsid w:val="004A35E5"/>
    <w:rsid w:val="004A7D68"/>
    <w:rsid w:val="004B39F0"/>
    <w:rsid w:val="004C0D81"/>
    <w:rsid w:val="004C6366"/>
    <w:rsid w:val="004D3A6E"/>
    <w:rsid w:val="004F48ED"/>
    <w:rsid w:val="004F7F04"/>
    <w:rsid w:val="0050451D"/>
    <w:rsid w:val="005063A6"/>
    <w:rsid w:val="00510EB8"/>
    <w:rsid w:val="005111EB"/>
    <w:rsid w:val="005126F3"/>
    <w:rsid w:val="0052180F"/>
    <w:rsid w:val="005222DC"/>
    <w:rsid w:val="00524423"/>
    <w:rsid w:val="0053771B"/>
    <w:rsid w:val="00542F5E"/>
    <w:rsid w:val="00556BCF"/>
    <w:rsid w:val="00557471"/>
    <w:rsid w:val="005622D9"/>
    <w:rsid w:val="00567516"/>
    <w:rsid w:val="00570D21"/>
    <w:rsid w:val="005726BC"/>
    <w:rsid w:val="00572EE3"/>
    <w:rsid w:val="00581988"/>
    <w:rsid w:val="00590CC4"/>
    <w:rsid w:val="005966C6"/>
    <w:rsid w:val="005B041C"/>
    <w:rsid w:val="005B5A6C"/>
    <w:rsid w:val="005C063C"/>
    <w:rsid w:val="005D4A96"/>
    <w:rsid w:val="00602228"/>
    <w:rsid w:val="0060235A"/>
    <w:rsid w:val="00612963"/>
    <w:rsid w:val="0062506D"/>
    <w:rsid w:val="006277C1"/>
    <w:rsid w:val="00627CB2"/>
    <w:rsid w:val="00651884"/>
    <w:rsid w:val="006564E7"/>
    <w:rsid w:val="0065653B"/>
    <w:rsid w:val="00665119"/>
    <w:rsid w:val="00665742"/>
    <w:rsid w:val="006754EE"/>
    <w:rsid w:val="006758D9"/>
    <w:rsid w:val="00677396"/>
    <w:rsid w:val="00692047"/>
    <w:rsid w:val="00697051"/>
    <w:rsid w:val="00697A42"/>
    <w:rsid w:val="006A50A8"/>
    <w:rsid w:val="006B34FC"/>
    <w:rsid w:val="006D0FBB"/>
    <w:rsid w:val="006D3E86"/>
    <w:rsid w:val="006D5A87"/>
    <w:rsid w:val="006E25FB"/>
    <w:rsid w:val="006E2FF1"/>
    <w:rsid w:val="00703499"/>
    <w:rsid w:val="007134E2"/>
    <w:rsid w:val="007139AB"/>
    <w:rsid w:val="007146EC"/>
    <w:rsid w:val="00717258"/>
    <w:rsid w:val="0071745A"/>
    <w:rsid w:val="007225B8"/>
    <w:rsid w:val="00724CB4"/>
    <w:rsid w:val="00736F97"/>
    <w:rsid w:val="00737C95"/>
    <w:rsid w:val="00740669"/>
    <w:rsid w:val="007414DC"/>
    <w:rsid w:val="00742B4F"/>
    <w:rsid w:val="00744D72"/>
    <w:rsid w:val="00751AEF"/>
    <w:rsid w:val="007552E2"/>
    <w:rsid w:val="00766589"/>
    <w:rsid w:val="00780DAA"/>
    <w:rsid w:val="007821AA"/>
    <w:rsid w:val="007845DF"/>
    <w:rsid w:val="007936E5"/>
    <w:rsid w:val="00795F1C"/>
    <w:rsid w:val="007A20A9"/>
    <w:rsid w:val="007A2A7D"/>
    <w:rsid w:val="007B14FE"/>
    <w:rsid w:val="007B20CC"/>
    <w:rsid w:val="007B62F7"/>
    <w:rsid w:val="007C1B27"/>
    <w:rsid w:val="007C6E28"/>
    <w:rsid w:val="007D2B8C"/>
    <w:rsid w:val="007E2158"/>
    <w:rsid w:val="007E797E"/>
    <w:rsid w:val="007F76BB"/>
    <w:rsid w:val="00804E0F"/>
    <w:rsid w:val="00827BD8"/>
    <w:rsid w:val="00830945"/>
    <w:rsid w:val="008315E2"/>
    <w:rsid w:val="00835215"/>
    <w:rsid w:val="00835C9C"/>
    <w:rsid w:val="00836D0C"/>
    <w:rsid w:val="008447CA"/>
    <w:rsid w:val="00847129"/>
    <w:rsid w:val="00854776"/>
    <w:rsid w:val="00856B49"/>
    <w:rsid w:val="008575A7"/>
    <w:rsid w:val="00864911"/>
    <w:rsid w:val="00870C1C"/>
    <w:rsid w:val="00872533"/>
    <w:rsid w:val="00885C46"/>
    <w:rsid w:val="00886471"/>
    <w:rsid w:val="0089006E"/>
    <w:rsid w:val="0089429E"/>
    <w:rsid w:val="008A05C6"/>
    <w:rsid w:val="008A2F08"/>
    <w:rsid w:val="008A31BC"/>
    <w:rsid w:val="008B5A50"/>
    <w:rsid w:val="008C0735"/>
    <w:rsid w:val="008C15F9"/>
    <w:rsid w:val="008C2BEE"/>
    <w:rsid w:val="008D607A"/>
    <w:rsid w:val="008E6CA8"/>
    <w:rsid w:val="008F5496"/>
    <w:rsid w:val="00905F7B"/>
    <w:rsid w:val="009157C6"/>
    <w:rsid w:val="00915CCE"/>
    <w:rsid w:val="0092284F"/>
    <w:rsid w:val="00924DAA"/>
    <w:rsid w:val="0093250B"/>
    <w:rsid w:val="00933EC8"/>
    <w:rsid w:val="00945240"/>
    <w:rsid w:val="00946034"/>
    <w:rsid w:val="00947F91"/>
    <w:rsid w:val="0095281F"/>
    <w:rsid w:val="00952911"/>
    <w:rsid w:val="009638AC"/>
    <w:rsid w:val="0096620A"/>
    <w:rsid w:val="00974E2F"/>
    <w:rsid w:val="0099286E"/>
    <w:rsid w:val="0099459A"/>
    <w:rsid w:val="009B04EA"/>
    <w:rsid w:val="009B1769"/>
    <w:rsid w:val="009B536E"/>
    <w:rsid w:val="009C2630"/>
    <w:rsid w:val="009C41AA"/>
    <w:rsid w:val="009C652C"/>
    <w:rsid w:val="009C6C28"/>
    <w:rsid w:val="009E23B1"/>
    <w:rsid w:val="009E4D5B"/>
    <w:rsid w:val="009F2086"/>
    <w:rsid w:val="00A0221D"/>
    <w:rsid w:val="00A040CA"/>
    <w:rsid w:val="00A05EB9"/>
    <w:rsid w:val="00A1274E"/>
    <w:rsid w:val="00A20477"/>
    <w:rsid w:val="00A22E35"/>
    <w:rsid w:val="00A31684"/>
    <w:rsid w:val="00A32257"/>
    <w:rsid w:val="00A47EC9"/>
    <w:rsid w:val="00A53164"/>
    <w:rsid w:val="00A6451C"/>
    <w:rsid w:val="00A72876"/>
    <w:rsid w:val="00A7375D"/>
    <w:rsid w:val="00A73A81"/>
    <w:rsid w:val="00A8132D"/>
    <w:rsid w:val="00A83C30"/>
    <w:rsid w:val="00A90BEB"/>
    <w:rsid w:val="00A917D8"/>
    <w:rsid w:val="00A9205F"/>
    <w:rsid w:val="00A9394F"/>
    <w:rsid w:val="00AA56A4"/>
    <w:rsid w:val="00AA6641"/>
    <w:rsid w:val="00AB4951"/>
    <w:rsid w:val="00AC35BB"/>
    <w:rsid w:val="00AD5A38"/>
    <w:rsid w:val="00AE4BF8"/>
    <w:rsid w:val="00AF2D83"/>
    <w:rsid w:val="00B04F4D"/>
    <w:rsid w:val="00B065D8"/>
    <w:rsid w:val="00B11716"/>
    <w:rsid w:val="00B11C90"/>
    <w:rsid w:val="00B13B86"/>
    <w:rsid w:val="00B32B84"/>
    <w:rsid w:val="00B33688"/>
    <w:rsid w:val="00B34EF8"/>
    <w:rsid w:val="00B45EFB"/>
    <w:rsid w:val="00B61764"/>
    <w:rsid w:val="00B63B0E"/>
    <w:rsid w:val="00B76E84"/>
    <w:rsid w:val="00B8363E"/>
    <w:rsid w:val="00B8575A"/>
    <w:rsid w:val="00B926BE"/>
    <w:rsid w:val="00B94386"/>
    <w:rsid w:val="00BA20CC"/>
    <w:rsid w:val="00BA5E23"/>
    <w:rsid w:val="00BB63AD"/>
    <w:rsid w:val="00BC17DE"/>
    <w:rsid w:val="00BC36BA"/>
    <w:rsid w:val="00BC3A94"/>
    <w:rsid w:val="00BD516D"/>
    <w:rsid w:val="00BE0C92"/>
    <w:rsid w:val="00BE0E0A"/>
    <w:rsid w:val="00BE141D"/>
    <w:rsid w:val="00BE691D"/>
    <w:rsid w:val="00BE7E58"/>
    <w:rsid w:val="00BF0F0E"/>
    <w:rsid w:val="00BF4F5D"/>
    <w:rsid w:val="00C007C9"/>
    <w:rsid w:val="00C01AE8"/>
    <w:rsid w:val="00C055BE"/>
    <w:rsid w:val="00C25447"/>
    <w:rsid w:val="00C3047E"/>
    <w:rsid w:val="00C311DD"/>
    <w:rsid w:val="00C4130B"/>
    <w:rsid w:val="00C44A1C"/>
    <w:rsid w:val="00C46B65"/>
    <w:rsid w:val="00C52676"/>
    <w:rsid w:val="00C60687"/>
    <w:rsid w:val="00C60791"/>
    <w:rsid w:val="00C609FB"/>
    <w:rsid w:val="00C6204C"/>
    <w:rsid w:val="00C65F97"/>
    <w:rsid w:val="00C8647F"/>
    <w:rsid w:val="00CA06F4"/>
    <w:rsid w:val="00CA5D55"/>
    <w:rsid w:val="00CB01FF"/>
    <w:rsid w:val="00CB549B"/>
    <w:rsid w:val="00CB61DD"/>
    <w:rsid w:val="00CB6B82"/>
    <w:rsid w:val="00CC4F7E"/>
    <w:rsid w:val="00CD56B6"/>
    <w:rsid w:val="00CE62A0"/>
    <w:rsid w:val="00CE6586"/>
    <w:rsid w:val="00CE7CC8"/>
    <w:rsid w:val="00D0075B"/>
    <w:rsid w:val="00D02843"/>
    <w:rsid w:val="00D114BA"/>
    <w:rsid w:val="00D12F9A"/>
    <w:rsid w:val="00D25E3E"/>
    <w:rsid w:val="00D32102"/>
    <w:rsid w:val="00D33ABD"/>
    <w:rsid w:val="00D40D1B"/>
    <w:rsid w:val="00D57243"/>
    <w:rsid w:val="00D61292"/>
    <w:rsid w:val="00D6245B"/>
    <w:rsid w:val="00D6261B"/>
    <w:rsid w:val="00D75271"/>
    <w:rsid w:val="00D85D93"/>
    <w:rsid w:val="00D860E6"/>
    <w:rsid w:val="00D87632"/>
    <w:rsid w:val="00D90C2E"/>
    <w:rsid w:val="00D91649"/>
    <w:rsid w:val="00D91B08"/>
    <w:rsid w:val="00D91DA2"/>
    <w:rsid w:val="00D96FEB"/>
    <w:rsid w:val="00DA102F"/>
    <w:rsid w:val="00DA5625"/>
    <w:rsid w:val="00DB4B6D"/>
    <w:rsid w:val="00DD3C48"/>
    <w:rsid w:val="00DE56CE"/>
    <w:rsid w:val="00DE65C3"/>
    <w:rsid w:val="00DE7F0A"/>
    <w:rsid w:val="00DF24CA"/>
    <w:rsid w:val="00E032A2"/>
    <w:rsid w:val="00E13C42"/>
    <w:rsid w:val="00E162B3"/>
    <w:rsid w:val="00E2380D"/>
    <w:rsid w:val="00E2577D"/>
    <w:rsid w:val="00E315F2"/>
    <w:rsid w:val="00E33EC3"/>
    <w:rsid w:val="00E4102C"/>
    <w:rsid w:val="00E42E22"/>
    <w:rsid w:val="00E43ECF"/>
    <w:rsid w:val="00E4722F"/>
    <w:rsid w:val="00E500CB"/>
    <w:rsid w:val="00E51D6D"/>
    <w:rsid w:val="00E53954"/>
    <w:rsid w:val="00E60F75"/>
    <w:rsid w:val="00E61548"/>
    <w:rsid w:val="00E7034E"/>
    <w:rsid w:val="00E703E3"/>
    <w:rsid w:val="00E71321"/>
    <w:rsid w:val="00E72FE2"/>
    <w:rsid w:val="00E7378C"/>
    <w:rsid w:val="00E82ACD"/>
    <w:rsid w:val="00E87D72"/>
    <w:rsid w:val="00E92B89"/>
    <w:rsid w:val="00E94FA3"/>
    <w:rsid w:val="00EA0559"/>
    <w:rsid w:val="00EA1135"/>
    <w:rsid w:val="00EA1FC4"/>
    <w:rsid w:val="00EA2E6D"/>
    <w:rsid w:val="00EA6ABC"/>
    <w:rsid w:val="00EB23EE"/>
    <w:rsid w:val="00EB4739"/>
    <w:rsid w:val="00EB5D89"/>
    <w:rsid w:val="00EB6259"/>
    <w:rsid w:val="00EC0B7F"/>
    <w:rsid w:val="00EC5134"/>
    <w:rsid w:val="00ED1C84"/>
    <w:rsid w:val="00ED764E"/>
    <w:rsid w:val="00F04EED"/>
    <w:rsid w:val="00F106E7"/>
    <w:rsid w:val="00F13A8E"/>
    <w:rsid w:val="00F271BD"/>
    <w:rsid w:val="00F32114"/>
    <w:rsid w:val="00F47A32"/>
    <w:rsid w:val="00F561B1"/>
    <w:rsid w:val="00F6267C"/>
    <w:rsid w:val="00F654AF"/>
    <w:rsid w:val="00F703C6"/>
    <w:rsid w:val="00F73204"/>
    <w:rsid w:val="00F7646D"/>
    <w:rsid w:val="00F90807"/>
    <w:rsid w:val="00F95EB0"/>
    <w:rsid w:val="00FA2963"/>
    <w:rsid w:val="00FB459A"/>
    <w:rsid w:val="00FC134F"/>
    <w:rsid w:val="00FC7256"/>
    <w:rsid w:val="00FD6521"/>
    <w:rsid w:val="00FE05C9"/>
    <w:rsid w:val="00FE479C"/>
    <w:rsid w:val="00FE5AB4"/>
    <w:rsid w:val="00FF55BF"/>
    <w:rsid w:val="00FF7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2FBCBC-8227-45A7-AA5B-CCA09069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28C"/>
  </w:style>
  <w:style w:type="paragraph" w:styleId="Titolo6">
    <w:name w:val="heading 6"/>
    <w:basedOn w:val="Normale"/>
    <w:next w:val="Normale"/>
    <w:qFormat/>
    <w:rsid w:val="0003528C"/>
    <w:pPr>
      <w:keepNext/>
      <w:spacing w:before="240" w:after="240"/>
      <w:ind w:left="5812" w:hanging="2552"/>
      <w:jc w:val="both"/>
      <w:outlineLvl w:val="5"/>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able">
    <w:name w:val="BodyTable"/>
    <w:basedOn w:val="Normale"/>
    <w:rsid w:val="0003528C"/>
    <w:pPr>
      <w:spacing w:before="115"/>
    </w:pPr>
  </w:style>
  <w:style w:type="paragraph" w:styleId="Corpotesto">
    <w:name w:val="Body Text"/>
    <w:basedOn w:val="Normale"/>
    <w:link w:val="CorpotestoCarattere"/>
    <w:rsid w:val="0003528C"/>
    <w:pPr>
      <w:jc w:val="center"/>
    </w:pPr>
  </w:style>
  <w:style w:type="table" w:styleId="Grigliatabella">
    <w:name w:val="Table Grid"/>
    <w:basedOn w:val="Tabellanormale"/>
    <w:rsid w:val="0003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03528C"/>
    <w:pPr>
      <w:tabs>
        <w:tab w:val="center" w:pos="4819"/>
        <w:tab w:val="right" w:pos="9638"/>
      </w:tabs>
    </w:pPr>
  </w:style>
  <w:style w:type="character" w:styleId="Numeropagina">
    <w:name w:val="page number"/>
    <w:basedOn w:val="Carpredefinitoparagrafo"/>
    <w:rsid w:val="0003528C"/>
  </w:style>
  <w:style w:type="character" w:styleId="Collegamentoipertestuale">
    <w:name w:val="Hyperlink"/>
    <w:basedOn w:val="Carpredefinitoparagrafo"/>
    <w:rsid w:val="0003528C"/>
    <w:rPr>
      <w:color w:val="457FAF"/>
      <w:u w:val="single"/>
    </w:rPr>
  </w:style>
  <w:style w:type="character" w:customStyle="1" w:styleId="rvts10">
    <w:name w:val="rvts10"/>
    <w:basedOn w:val="Carpredefinitoparagrafo"/>
    <w:rsid w:val="0003528C"/>
    <w:rPr>
      <w:rFonts w:ascii="Verdana" w:hAnsi="Verdana" w:hint="default"/>
    </w:rPr>
  </w:style>
  <w:style w:type="character" w:customStyle="1" w:styleId="rvts11">
    <w:name w:val="rvts11"/>
    <w:basedOn w:val="Carpredefinitoparagrafo"/>
    <w:rsid w:val="0003528C"/>
    <w:rPr>
      <w:rFonts w:ascii="Verdana" w:hAnsi="Verdana" w:hint="default"/>
      <w:b/>
      <w:bCs/>
      <w:i/>
      <w:iCs/>
    </w:rPr>
  </w:style>
  <w:style w:type="character" w:customStyle="1" w:styleId="rvts62">
    <w:name w:val="rvts62"/>
    <w:basedOn w:val="Carpredefinitoparagrafo"/>
    <w:rsid w:val="0003528C"/>
    <w:rPr>
      <w:rFonts w:ascii="Verdana" w:hAnsi="Verdana" w:hint="default"/>
    </w:rPr>
  </w:style>
  <w:style w:type="paragraph" w:customStyle="1" w:styleId="rvps2">
    <w:name w:val="rvps2"/>
    <w:basedOn w:val="Normale"/>
    <w:rsid w:val="00A8132D"/>
    <w:pPr>
      <w:spacing w:after="60" w:line="300" w:lineRule="atLeast"/>
      <w:jc w:val="both"/>
    </w:pPr>
    <w:rPr>
      <w:sz w:val="24"/>
      <w:szCs w:val="24"/>
    </w:rPr>
  </w:style>
  <w:style w:type="paragraph" w:customStyle="1" w:styleId="rvps3">
    <w:name w:val="rvps3"/>
    <w:basedOn w:val="Normale"/>
    <w:rsid w:val="00A8132D"/>
    <w:pPr>
      <w:spacing w:after="60" w:line="300" w:lineRule="atLeast"/>
      <w:jc w:val="both"/>
    </w:pPr>
    <w:rPr>
      <w:sz w:val="24"/>
      <w:szCs w:val="24"/>
    </w:rPr>
  </w:style>
  <w:style w:type="paragraph" w:styleId="NormaleWeb">
    <w:name w:val="Normal (Web)"/>
    <w:basedOn w:val="Normale"/>
    <w:uiPriority w:val="99"/>
    <w:rsid w:val="00B065D8"/>
    <w:rPr>
      <w:sz w:val="24"/>
      <w:szCs w:val="24"/>
    </w:rPr>
  </w:style>
  <w:style w:type="paragraph" w:customStyle="1" w:styleId="rvps6">
    <w:name w:val="rvps6"/>
    <w:basedOn w:val="Normale"/>
    <w:rsid w:val="00B065D8"/>
    <w:pPr>
      <w:spacing w:after="60" w:line="300" w:lineRule="atLeast"/>
      <w:jc w:val="both"/>
    </w:pPr>
    <w:rPr>
      <w:sz w:val="24"/>
      <w:szCs w:val="24"/>
    </w:rPr>
  </w:style>
  <w:style w:type="character" w:customStyle="1" w:styleId="rvts12">
    <w:name w:val="rvts12"/>
    <w:basedOn w:val="Carpredefinitoparagrafo"/>
    <w:rsid w:val="00B065D8"/>
    <w:rPr>
      <w:rFonts w:ascii="Verdana" w:hAnsi="Verdana" w:hint="default"/>
    </w:rPr>
  </w:style>
  <w:style w:type="paragraph" w:customStyle="1" w:styleId="ABLOCKPARA">
    <w:name w:val="A BLOCK PARA"/>
    <w:basedOn w:val="Normale"/>
    <w:rsid w:val="00D91649"/>
    <w:rPr>
      <w:rFonts w:ascii="Book Antiqua" w:hAnsi="Book Antiqua"/>
      <w:sz w:val="22"/>
    </w:rPr>
  </w:style>
  <w:style w:type="paragraph" w:styleId="Testofumetto">
    <w:name w:val="Balloon Text"/>
    <w:basedOn w:val="Normale"/>
    <w:semiHidden/>
    <w:rsid w:val="006277C1"/>
    <w:rPr>
      <w:rFonts w:ascii="Tahoma" w:hAnsi="Tahoma" w:cs="Tahoma"/>
      <w:sz w:val="16"/>
      <w:szCs w:val="16"/>
    </w:rPr>
  </w:style>
  <w:style w:type="character" w:customStyle="1" w:styleId="CorpotestoCarattere">
    <w:name w:val="Corpo testo Carattere"/>
    <w:basedOn w:val="Carpredefinitoparagrafo"/>
    <w:link w:val="Corpotesto"/>
    <w:rsid w:val="00BF4F5D"/>
  </w:style>
  <w:style w:type="paragraph" w:styleId="Testonormale">
    <w:name w:val="Plain Text"/>
    <w:basedOn w:val="Normale"/>
    <w:link w:val="TestonormaleCarattere"/>
    <w:uiPriority w:val="99"/>
    <w:unhideWhenUsed/>
    <w:rsid w:val="00420C3C"/>
    <w:rPr>
      <w:rFonts w:ascii="Consolas" w:eastAsiaTheme="minorHAnsi" w:hAnsi="Consolas" w:cs="Consolas"/>
      <w:sz w:val="21"/>
      <w:szCs w:val="21"/>
      <w:lang w:eastAsia="en-US"/>
    </w:rPr>
  </w:style>
  <w:style w:type="character" w:customStyle="1" w:styleId="TestonormaleCarattere">
    <w:name w:val="Testo normale Carattere"/>
    <w:basedOn w:val="Carpredefinitoparagrafo"/>
    <w:link w:val="Testonormale"/>
    <w:uiPriority w:val="99"/>
    <w:rsid w:val="00420C3C"/>
    <w:rPr>
      <w:rFonts w:ascii="Consolas" w:eastAsiaTheme="minorHAnsi" w:hAnsi="Consolas" w:cs="Consolas"/>
      <w:sz w:val="21"/>
      <w:szCs w:val="21"/>
      <w:lang w:eastAsia="en-US"/>
    </w:rPr>
  </w:style>
  <w:style w:type="paragraph" w:styleId="Paragrafoelenco">
    <w:name w:val="List Paragraph"/>
    <w:basedOn w:val="Normale"/>
    <w:uiPriority w:val="34"/>
    <w:qFormat/>
    <w:rsid w:val="005726BC"/>
    <w:pPr>
      <w:spacing w:after="200" w:line="276" w:lineRule="auto"/>
      <w:ind w:left="720"/>
      <w:contextualSpacing/>
    </w:pPr>
    <w:rPr>
      <w:rFonts w:asciiTheme="minorHAnsi" w:eastAsiaTheme="minorEastAsia" w:hAnsiTheme="minorHAnsi" w:cstheme="minorBidi"/>
      <w:sz w:val="22"/>
      <w:szCs w:val="22"/>
    </w:rPr>
  </w:style>
  <w:style w:type="character" w:styleId="Rimandocommento">
    <w:name w:val="annotation reference"/>
    <w:basedOn w:val="Carpredefinitoparagrafo"/>
    <w:uiPriority w:val="99"/>
    <w:unhideWhenUsed/>
    <w:rsid w:val="005726BC"/>
    <w:rPr>
      <w:sz w:val="16"/>
      <w:szCs w:val="16"/>
    </w:rPr>
  </w:style>
  <w:style w:type="paragraph" w:styleId="Testocommento">
    <w:name w:val="annotation text"/>
    <w:basedOn w:val="Normale"/>
    <w:link w:val="TestocommentoCarattere"/>
    <w:uiPriority w:val="99"/>
    <w:unhideWhenUsed/>
    <w:rsid w:val="005726BC"/>
    <w:pPr>
      <w:spacing w:after="200"/>
    </w:pPr>
    <w:rPr>
      <w:rFonts w:asciiTheme="minorHAnsi" w:eastAsiaTheme="minorEastAsia" w:hAnsiTheme="minorHAnsi" w:cstheme="minorBidi"/>
    </w:rPr>
  </w:style>
  <w:style w:type="character" w:customStyle="1" w:styleId="TestocommentoCarattere">
    <w:name w:val="Testo commento Carattere"/>
    <w:basedOn w:val="Carpredefinitoparagrafo"/>
    <w:link w:val="Testocommento"/>
    <w:uiPriority w:val="99"/>
    <w:rsid w:val="005726BC"/>
    <w:rPr>
      <w:rFonts w:asciiTheme="minorHAnsi" w:eastAsiaTheme="minorEastAsia" w:hAnsiTheme="minorHAnsi" w:cstheme="minorBidi"/>
    </w:rPr>
  </w:style>
  <w:style w:type="paragraph" w:styleId="Soggettocommento">
    <w:name w:val="annotation subject"/>
    <w:basedOn w:val="Testocommento"/>
    <w:next w:val="Testocommento"/>
    <w:link w:val="SoggettocommentoCarattere"/>
    <w:semiHidden/>
    <w:unhideWhenUsed/>
    <w:rsid w:val="00A90BEB"/>
    <w:pPr>
      <w:spacing w:after="0"/>
    </w:pPr>
    <w:rPr>
      <w:rFonts w:ascii="Times New Roman" w:eastAsia="Times New Roman" w:hAnsi="Times New Roman" w:cs="Times New Roman"/>
      <w:b/>
      <w:bCs/>
    </w:rPr>
  </w:style>
  <w:style w:type="character" w:customStyle="1" w:styleId="SoggettocommentoCarattere">
    <w:name w:val="Soggetto commento Carattere"/>
    <w:basedOn w:val="TestocommentoCarattere"/>
    <w:link w:val="Soggettocommento"/>
    <w:semiHidden/>
    <w:rsid w:val="00A90BEB"/>
    <w:rPr>
      <w:rFonts w:asciiTheme="minorHAnsi" w:eastAsiaTheme="minorEastAsia" w:hAnsiTheme="minorHAnsi" w:cstheme="minorBidi"/>
      <w:b/>
      <w:bCs/>
    </w:rPr>
  </w:style>
  <w:style w:type="paragraph" w:customStyle="1" w:styleId="Default">
    <w:name w:val="Default"/>
    <w:rsid w:val="00740669"/>
    <w:pPr>
      <w:autoSpaceDE w:val="0"/>
      <w:autoSpaceDN w:val="0"/>
      <w:adjustRightInd w:val="0"/>
    </w:pPr>
    <w:rPr>
      <w:rFonts w:ascii="Tahoma" w:eastAsiaTheme="minorEastAsia" w:hAnsi="Tahoma" w:cs="Tahoma"/>
      <w:color w:val="000000"/>
      <w:sz w:val="24"/>
      <w:szCs w:val="24"/>
    </w:rPr>
  </w:style>
  <w:style w:type="paragraph" w:customStyle="1" w:styleId="corpo2">
    <w:name w:val="corpo2"/>
    <w:basedOn w:val="Normale"/>
    <w:link w:val="corpo2Carattere"/>
    <w:qFormat/>
    <w:rsid w:val="00F271BD"/>
    <w:pPr>
      <w:spacing w:line="360" w:lineRule="auto"/>
      <w:ind w:left="426" w:right="368"/>
      <w:jc w:val="both"/>
    </w:pPr>
    <w:rPr>
      <w:color w:val="000000" w:themeColor="text1"/>
      <w:sz w:val="22"/>
      <w:szCs w:val="22"/>
    </w:rPr>
  </w:style>
  <w:style w:type="character" w:customStyle="1" w:styleId="corpo2Carattere">
    <w:name w:val="corpo2 Carattere"/>
    <w:basedOn w:val="Carpredefinitoparagrafo"/>
    <w:link w:val="corpo2"/>
    <w:rsid w:val="00F271BD"/>
    <w:rPr>
      <w:color w:val="000000" w:themeColor="text1"/>
      <w:sz w:val="22"/>
      <w:szCs w:val="22"/>
    </w:rPr>
  </w:style>
  <w:style w:type="character" w:styleId="Rimandonotaapidipagina">
    <w:name w:val="footnote reference"/>
    <w:uiPriority w:val="99"/>
    <w:semiHidden/>
    <w:rsid w:val="00A83C3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5875">
      <w:bodyDiv w:val="1"/>
      <w:marLeft w:val="0"/>
      <w:marRight w:val="0"/>
      <w:marTop w:val="0"/>
      <w:marBottom w:val="0"/>
      <w:divBdr>
        <w:top w:val="none" w:sz="0" w:space="0" w:color="auto"/>
        <w:left w:val="none" w:sz="0" w:space="0" w:color="auto"/>
        <w:bottom w:val="none" w:sz="0" w:space="0" w:color="auto"/>
        <w:right w:val="none" w:sz="0" w:space="0" w:color="auto"/>
      </w:divBdr>
    </w:div>
    <w:div w:id="148332411">
      <w:bodyDiv w:val="1"/>
      <w:marLeft w:val="0"/>
      <w:marRight w:val="0"/>
      <w:marTop w:val="0"/>
      <w:marBottom w:val="0"/>
      <w:divBdr>
        <w:top w:val="none" w:sz="0" w:space="0" w:color="auto"/>
        <w:left w:val="none" w:sz="0" w:space="0" w:color="auto"/>
        <w:bottom w:val="none" w:sz="0" w:space="0" w:color="auto"/>
        <w:right w:val="none" w:sz="0" w:space="0" w:color="auto"/>
      </w:divBdr>
      <w:divsChild>
        <w:div w:id="553276375">
          <w:marLeft w:val="720"/>
          <w:marRight w:val="0"/>
          <w:marTop w:val="0"/>
          <w:marBottom w:val="0"/>
          <w:divBdr>
            <w:top w:val="none" w:sz="0" w:space="0" w:color="auto"/>
            <w:left w:val="none" w:sz="0" w:space="0" w:color="auto"/>
            <w:bottom w:val="none" w:sz="0" w:space="0" w:color="auto"/>
            <w:right w:val="none" w:sz="0" w:space="0" w:color="auto"/>
          </w:divBdr>
        </w:div>
      </w:divsChild>
    </w:div>
    <w:div w:id="183373790">
      <w:bodyDiv w:val="1"/>
      <w:marLeft w:val="0"/>
      <w:marRight w:val="0"/>
      <w:marTop w:val="0"/>
      <w:marBottom w:val="0"/>
      <w:divBdr>
        <w:top w:val="none" w:sz="0" w:space="0" w:color="auto"/>
        <w:left w:val="none" w:sz="0" w:space="0" w:color="auto"/>
        <w:bottom w:val="none" w:sz="0" w:space="0" w:color="auto"/>
        <w:right w:val="none" w:sz="0" w:space="0" w:color="auto"/>
      </w:divBdr>
    </w:div>
    <w:div w:id="194537039">
      <w:bodyDiv w:val="1"/>
      <w:marLeft w:val="75"/>
      <w:marRight w:val="75"/>
      <w:marTop w:val="75"/>
      <w:marBottom w:val="75"/>
      <w:divBdr>
        <w:top w:val="none" w:sz="0" w:space="0" w:color="auto"/>
        <w:left w:val="none" w:sz="0" w:space="0" w:color="auto"/>
        <w:bottom w:val="none" w:sz="0" w:space="0" w:color="auto"/>
        <w:right w:val="none" w:sz="0" w:space="0" w:color="auto"/>
      </w:divBdr>
    </w:div>
    <w:div w:id="220025971">
      <w:bodyDiv w:val="1"/>
      <w:marLeft w:val="0"/>
      <w:marRight w:val="0"/>
      <w:marTop w:val="0"/>
      <w:marBottom w:val="0"/>
      <w:divBdr>
        <w:top w:val="none" w:sz="0" w:space="0" w:color="auto"/>
        <w:left w:val="none" w:sz="0" w:space="0" w:color="auto"/>
        <w:bottom w:val="none" w:sz="0" w:space="0" w:color="auto"/>
        <w:right w:val="none" w:sz="0" w:space="0" w:color="auto"/>
      </w:divBdr>
    </w:div>
    <w:div w:id="220868038">
      <w:bodyDiv w:val="1"/>
      <w:marLeft w:val="0"/>
      <w:marRight w:val="0"/>
      <w:marTop w:val="0"/>
      <w:marBottom w:val="0"/>
      <w:divBdr>
        <w:top w:val="none" w:sz="0" w:space="0" w:color="auto"/>
        <w:left w:val="none" w:sz="0" w:space="0" w:color="auto"/>
        <w:bottom w:val="none" w:sz="0" w:space="0" w:color="auto"/>
        <w:right w:val="none" w:sz="0" w:space="0" w:color="auto"/>
      </w:divBdr>
    </w:div>
    <w:div w:id="281882998">
      <w:bodyDiv w:val="1"/>
      <w:marLeft w:val="0"/>
      <w:marRight w:val="0"/>
      <w:marTop w:val="0"/>
      <w:marBottom w:val="0"/>
      <w:divBdr>
        <w:top w:val="none" w:sz="0" w:space="0" w:color="auto"/>
        <w:left w:val="none" w:sz="0" w:space="0" w:color="auto"/>
        <w:bottom w:val="none" w:sz="0" w:space="0" w:color="auto"/>
        <w:right w:val="none" w:sz="0" w:space="0" w:color="auto"/>
      </w:divBdr>
      <w:divsChild>
        <w:div w:id="1598638181">
          <w:marLeft w:val="274"/>
          <w:marRight w:val="0"/>
          <w:marTop w:val="58"/>
          <w:marBottom w:val="0"/>
          <w:divBdr>
            <w:top w:val="none" w:sz="0" w:space="0" w:color="auto"/>
            <w:left w:val="none" w:sz="0" w:space="0" w:color="auto"/>
            <w:bottom w:val="none" w:sz="0" w:space="0" w:color="auto"/>
            <w:right w:val="none" w:sz="0" w:space="0" w:color="auto"/>
          </w:divBdr>
        </w:div>
        <w:div w:id="1502238680">
          <w:marLeft w:val="274"/>
          <w:marRight w:val="0"/>
          <w:marTop w:val="58"/>
          <w:marBottom w:val="0"/>
          <w:divBdr>
            <w:top w:val="none" w:sz="0" w:space="0" w:color="auto"/>
            <w:left w:val="none" w:sz="0" w:space="0" w:color="auto"/>
            <w:bottom w:val="none" w:sz="0" w:space="0" w:color="auto"/>
            <w:right w:val="none" w:sz="0" w:space="0" w:color="auto"/>
          </w:divBdr>
        </w:div>
      </w:divsChild>
    </w:div>
    <w:div w:id="284118647">
      <w:bodyDiv w:val="1"/>
      <w:marLeft w:val="0"/>
      <w:marRight w:val="0"/>
      <w:marTop w:val="0"/>
      <w:marBottom w:val="0"/>
      <w:divBdr>
        <w:top w:val="none" w:sz="0" w:space="0" w:color="auto"/>
        <w:left w:val="none" w:sz="0" w:space="0" w:color="auto"/>
        <w:bottom w:val="none" w:sz="0" w:space="0" w:color="auto"/>
        <w:right w:val="none" w:sz="0" w:space="0" w:color="auto"/>
      </w:divBdr>
      <w:divsChild>
        <w:div w:id="2044015563">
          <w:marLeft w:val="274"/>
          <w:marRight w:val="0"/>
          <w:marTop w:val="58"/>
          <w:marBottom w:val="0"/>
          <w:divBdr>
            <w:top w:val="none" w:sz="0" w:space="0" w:color="auto"/>
            <w:left w:val="none" w:sz="0" w:space="0" w:color="auto"/>
            <w:bottom w:val="none" w:sz="0" w:space="0" w:color="auto"/>
            <w:right w:val="none" w:sz="0" w:space="0" w:color="auto"/>
          </w:divBdr>
        </w:div>
        <w:div w:id="164248027">
          <w:marLeft w:val="274"/>
          <w:marRight w:val="0"/>
          <w:marTop w:val="58"/>
          <w:marBottom w:val="0"/>
          <w:divBdr>
            <w:top w:val="none" w:sz="0" w:space="0" w:color="auto"/>
            <w:left w:val="none" w:sz="0" w:space="0" w:color="auto"/>
            <w:bottom w:val="none" w:sz="0" w:space="0" w:color="auto"/>
            <w:right w:val="none" w:sz="0" w:space="0" w:color="auto"/>
          </w:divBdr>
        </w:div>
      </w:divsChild>
    </w:div>
    <w:div w:id="296111259">
      <w:bodyDiv w:val="1"/>
      <w:marLeft w:val="0"/>
      <w:marRight w:val="0"/>
      <w:marTop w:val="0"/>
      <w:marBottom w:val="0"/>
      <w:divBdr>
        <w:top w:val="none" w:sz="0" w:space="0" w:color="auto"/>
        <w:left w:val="none" w:sz="0" w:space="0" w:color="auto"/>
        <w:bottom w:val="none" w:sz="0" w:space="0" w:color="auto"/>
        <w:right w:val="none" w:sz="0" w:space="0" w:color="auto"/>
      </w:divBdr>
    </w:div>
    <w:div w:id="303127037">
      <w:bodyDiv w:val="1"/>
      <w:marLeft w:val="0"/>
      <w:marRight w:val="0"/>
      <w:marTop w:val="0"/>
      <w:marBottom w:val="0"/>
      <w:divBdr>
        <w:top w:val="none" w:sz="0" w:space="0" w:color="auto"/>
        <w:left w:val="none" w:sz="0" w:space="0" w:color="auto"/>
        <w:bottom w:val="none" w:sz="0" w:space="0" w:color="auto"/>
        <w:right w:val="none" w:sz="0" w:space="0" w:color="auto"/>
      </w:divBdr>
    </w:div>
    <w:div w:id="374623169">
      <w:bodyDiv w:val="1"/>
      <w:marLeft w:val="0"/>
      <w:marRight w:val="0"/>
      <w:marTop w:val="0"/>
      <w:marBottom w:val="0"/>
      <w:divBdr>
        <w:top w:val="none" w:sz="0" w:space="0" w:color="auto"/>
        <w:left w:val="none" w:sz="0" w:space="0" w:color="auto"/>
        <w:bottom w:val="none" w:sz="0" w:space="0" w:color="auto"/>
        <w:right w:val="none" w:sz="0" w:space="0" w:color="auto"/>
      </w:divBdr>
    </w:div>
    <w:div w:id="424887383">
      <w:bodyDiv w:val="1"/>
      <w:marLeft w:val="0"/>
      <w:marRight w:val="0"/>
      <w:marTop w:val="0"/>
      <w:marBottom w:val="0"/>
      <w:divBdr>
        <w:top w:val="none" w:sz="0" w:space="0" w:color="auto"/>
        <w:left w:val="none" w:sz="0" w:space="0" w:color="auto"/>
        <w:bottom w:val="none" w:sz="0" w:space="0" w:color="auto"/>
        <w:right w:val="none" w:sz="0" w:space="0" w:color="auto"/>
      </w:divBdr>
      <w:divsChild>
        <w:div w:id="1057507955">
          <w:marLeft w:val="547"/>
          <w:marRight w:val="0"/>
          <w:marTop w:val="0"/>
          <w:marBottom w:val="0"/>
          <w:divBdr>
            <w:top w:val="none" w:sz="0" w:space="0" w:color="auto"/>
            <w:left w:val="none" w:sz="0" w:space="0" w:color="auto"/>
            <w:bottom w:val="none" w:sz="0" w:space="0" w:color="auto"/>
            <w:right w:val="none" w:sz="0" w:space="0" w:color="auto"/>
          </w:divBdr>
        </w:div>
        <w:div w:id="1259604992">
          <w:marLeft w:val="1267"/>
          <w:marRight w:val="0"/>
          <w:marTop w:val="0"/>
          <w:marBottom w:val="0"/>
          <w:divBdr>
            <w:top w:val="none" w:sz="0" w:space="0" w:color="auto"/>
            <w:left w:val="none" w:sz="0" w:space="0" w:color="auto"/>
            <w:bottom w:val="none" w:sz="0" w:space="0" w:color="auto"/>
            <w:right w:val="none" w:sz="0" w:space="0" w:color="auto"/>
          </w:divBdr>
        </w:div>
        <w:div w:id="1986003323">
          <w:marLeft w:val="1267"/>
          <w:marRight w:val="0"/>
          <w:marTop w:val="0"/>
          <w:marBottom w:val="0"/>
          <w:divBdr>
            <w:top w:val="none" w:sz="0" w:space="0" w:color="auto"/>
            <w:left w:val="none" w:sz="0" w:space="0" w:color="auto"/>
            <w:bottom w:val="none" w:sz="0" w:space="0" w:color="auto"/>
            <w:right w:val="none" w:sz="0" w:space="0" w:color="auto"/>
          </w:divBdr>
        </w:div>
        <w:div w:id="1575818456">
          <w:marLeft w:val="547"/>
          <w:marRight w:val="0"/>
          <w:marTop w:val="0"/>
          <w:marBottom w:val="0"/>
          <w:divBdr>
            <w:top w:val="none" w:sz="0" w:space="0" w:color="auto"/>
            <w:left w:val="none" w:sz="0" w:space="0" w:color="auto"/>
            <w:bottom w:val="none" w:sz="0" w:space="0" w:color="auto"/>
            <w:right w:val="none" w:sz="0" w:space="0" w:color="auto"/>
          </w:divBdr>
        </w:div>
        <w:div w:id="852841450">
          <w:marLeft w:val="1267"/>
          <w:marRight w:val="0"/>
          <w:marTop w:val="0"/>
          <w:marBottom w:val="0"/>
          <w:divBdr>
            <w:top w:val="none" w:sz="0" w:space="0" w:color="auto"/>
            <w:left w:val="none" w:sz="0" w:space="0" w:color="auto"/>
            <w:bottom w:val="none" w:sz="0" w:space="0" w:color="auto"/>
            <w:right w:val="none" w:sz="0" w:space="0" w:color="auto"/>
          </w:divBdr>
        </w:div>
        <w:div w:id="1370647958">
          <w:marLeft w:val="1267"/>
          <w:marRight w:val="0"/>
          <w:marTop w:val="0"/>
          <w:marBottom w:val="0"/>
          <w:divBdr>
            <w:top w:val="none" w:sz="0" w:space="0" w:color="auto"/>
            <w:left w:val="none" w:sz="0" w:space="0" w:color="auto"/>
            <w:bottom w:val="none" w:sz="0" w:space="0" w:color="auto"/>
            <w:right w:val="none" w:sz="0" w:space="0" w:color="auto"/>
          </w:divBdr>
        </w:div>
        <w:div w:id="880290766">
          <w:marLeft w:val="1267"/>
          <w:marRight w:val="0"/>
          <w:marTop w:val="0"/>
          <w:marBottom w:val="0"/>
          <w:divBdr>
            <w:top w:val="none" w:sz="0" w:space="0" w:color="auto"/>
            <w:left w:val="none" w:sz="0" w:space="0" w:color="auto"/>
            <w:bottom w:val="none" w:sz="0" w:space="0" w:color="auto"/>
            <w:right w:val="none" w:sz="0" w:space="0" w:color="auto"/>
          </w:divBdr>
        </w:div>
      </w:divsChild>
    </w:div>
    <w:div w:id="443890169">
      <w:bodyDiv w:val="1"/>
      <w:marLeft w:val="0"/>
      <w:marRight w:val="0"/>
      <w:marTop w:val="0"/>
      <w:marBottom w:val="0"/>
      <w:divBdr>
        <w:top w:val="none" w:sz="0" w:space="0" w:color="auto"/>
        <w:left w:val="none" w:sz="0" w:space="0" w:color="auto"/>
        <w:bottom w:val="none" w:sz="0" w:space="0" w:color="auto"/>
        <w:right w:val="none" w:sz="0" w:space="0" w:color="auto"/>
      </w:divBdr>
    </w:div>
    <w:div w:id="517306255">
      <w:bodyDiv w:val="1"/>
      <w:marLeft w:val="0"/>
      <w:marRight w:val="0"/>
      <w:marTop w:val="0"/>
      <w:marBottom w:val="0"/>
      <w:divBdr>
        <w:top w:val="none" w:sz="0" w:space="0" w:color="auto"/>
        <w:left w:val="none" w:sz="0" w:space="0" w:color="auto"/>
        <w:bottom w:val="none" w:sz="0" w:space="0" w:color="auto"/>
        <w:right w:val="none" w:sz="0" w:space="0" w:color="auto"/>
      </w:divBdr>
    </w:div>
    <w:div w:id="530263875">
      <w:bodyDiv w:val="1"/>
      <w:marLeft w:val="0"/>
      <w:marRight w:val="0"/>
      <w:marTop w:val="0"/>
      <w:marBottom w:val="0"/>
      <w:divBdr>
        <w:top w:val="none" w:sz="0" w:space="0" w:color="auto"/>
        <w:left w:val="none" w:sz="0" w:space="0" w:color="auto"/>
        <w:bottom w:val="none" w:sz="0" w:space="0" w:color="auto"/>
        <w:right w:val="none" w:sz="0" w:space="0" w:color="auto"/>
      </w:divBdr>
    </w:div>
    <w:div w:id="557400969">
      <w:bodyDiv w:val="1"/>
      <w:marLeft w:val="0"/>
      <w:marRight w:val="0"/>
      <w:marTop w:val="0"/>
      <w:marBottom w:val="0"/>
      <w:divBdr>
        <w:top w:val="none" w:sz="0" w:space="0" w:color="auto"/>
        <w:left w:val="none" w:sz="0" w:space="0" w:color="auto"/>
        <w:bottom w:val="none" w:sz="0" w:space="0" w:color="auto"/>
        <w:right w:val="none" w:sz="0" w:space="0" w:color="auto"/>
      </w:divBdr>
    </w:div>
    <w:div w:id="559092758">
      <w:bodyDiv w:val="1"/>
      <w:marLeft w:val="0"/>
      <w:marRight w:val="0"/>
      <w:marTop w:val="0"/>
      <w:marBottom w:val="0"/>
      <w:divBdr>
        <w:top w:val="none" w:sz="0" w:space="0" w:color="auto"/>
        <w:left w:val="none" w:sz="0" w:space="0" w:color="auto"/>
        <w:bottom w:val="none" w:sz="0" w:space="0" w:color="auto"/>
        <w:right w:val="none" w:sz="0" w:space="0" w:color="auto"/>
      </w:divBdr>
    </w:div>
    <w:div w:id="681395239">
      <w:bodyDiv w:val="1"/>
      <w:marLeft w:val="0"/>
      <w:marRight w:val="0"/>
      <w:marTop w:val="0"/>
      <w:marBottom w:val="0"/>
      <w:divBdr>
        <w:top w:val="none" w:sz="0" w:space="0" w:color="auto"/>
        <w:left w:val="none" w:sz="0" w:space="0" w:color="auto"/>
        <w:bottom w:val="none" w:sz="0" w:space="0" w:color="auto"/>
        <w:right w:val="none" w:sz="0" w:space="0" w:color="auto"/>
      </w:divBdr>
    </w:div>
    <w:div w:id="724108846">
      <w:bodyDiv w:val="1"/>
      <w:marLeft w:val="0"/>
      <w:marRight w:val="0"/>
      <w:marTop w:val="0"/>
      <w:marBottom w:val="0"/>
      <w:divBdr>
        <w:top w:val="none" w:sz="0" w:space="0" w:color="auto"/>
        <w:left w:val="none" w:sz="0" w:space="0" w:color="auto"/>
        <w:bottom w:val="none" w:sz="0" w:space="0" w:color="auto"/>
        <w:right w:val="none" w:sz="0" w:space="0" w:color="auto"/>
      </w:divBdr>
    </w:div>
    <w:div w:id="743651950">
      <w:bodyDiv w:val="1"/>
      <w:marLeft w:val="0"/>
      <w:marRight w:val="0"/>
      <w:marTop w:val="0"/>
      <w:marBottom w:val="0"/>
      <w:divBdr>
        <w:top w:val="none" w:sz="0" w:space="0" w:color="auto"/>
        <w:left w:val="none" w:sz="0" w:space="0" w:color="auto"/>
        <w:bottom w:val="none" w:sz="0" w:space="0" w:color="auto"/>
        <w:right w:val="none" w:sz="0" w:space="0" w:color="auto"/>
      </w:divBdr>
    </w:div>
    <w:div w:id="753744447">
      <w:bodyDiv w:val="1"/>
      <w:marLeft w:val="0"/>
      <w:marRight w:val="0"/>
      <w:marTop w:val="0"/>
      <w:marBottom w:val="0"/>
      <w:divBdr>
        <w:top w:val="none" w:sz="0" w:space="0" w:color="auto"/>
        <w:left w:val="none" w:sz="0" w:space="0" w:color="auto"/>
        <w:bottom w:val="none" w:sz="0" w:space="0" w:color="auto"/>
        <w:right w:val="none" w:sz="0" w:space="0" w:color="auto"/>
      </w:divBdr>
      <w:divsChild>
        <w:div w:id="175389499">
          <w:marLeft w:val="547"/>
          <w:marRight w:val="0"/>
          <w:marTop w:val="0"/>
          <w:marBottom w:val="0"/>
          <w:divBdr>
            <w:top w:val="none" w:sz="0" w:space="0" w:color="auto"/>
            <w:left w:val="none" w:sz="0" w:space="0" w:color="auto"/>
            <w:bottom w:val="none" w:sz="0" w:space="0" w:color="auto"/>
            <w:right w:val="none" w:sz="0" w:space="0" w:color="auto"/>
          </w:divBdr>
        </w:div>
        <w:div w:id="127822236">
          <w:marLeft w:val="446"/>
          <w:marRight w:val="0"/>
          <w:marTop w:val="0"/>
          <w:marBottom w:val="0"/>
          <w:divBdr>
            <w:top w:val="none" w:sz="0" w:space="0" w:color="auto"/>
            <w:left w:val="none" w:sz="0" w:space="0" w:color="auto"/>
            <w:bottom w:val="none" w:sz="0" w:space="0" w:color="auto"/>
            <w:right w:val="none" w:sz="0" w:space="0" w:color="auto"/>
          </w:divBdr>
        </w:div>
        <w:div w:id="396711556">
          <w:marLeft w:val="446"/>
          <w:marRight w:val="0"/>
          <w:marTop w:val="0"/>
          <w:marBottom w:val="0"/>
          <w:divBdr>
            <w:top w:val="none" w:sz="0" w:space="0" w:color="auto"/>
            <w:left w:val="none" w:sz="0" w:space="0" w:color="auto"/>
            <w:bottom w:val="none" w:sz="0" w:space="0" w:color="auto"/>
            <w:right w:val="none" w:sz="0" w:space="0" w:color="auto"/>
          </w:divBdr>
        </w:div>
      </w:divsChild>
    </w:div>
    <w:div w:id="807747973">
      <w:bodyDiv w:val="1"/>
      <w:marLeft w:val="0"/>
      <w:marRight w:val="0"/>
      <w:marTop w:val="0"/>
      <w:marBottom w:val="0"/>
      <w:divBdr>
        <w:top w:val="none" w:sz="0" w:space="0" w:color="auto"/>
        <w:left w:val="none" w:sz="0" w:space="0" w:color="auto"/>
        <w:bottom w:val="none" w:sz="0" w:space="0" w:color="auto"/>
        <w:right w:val="none" w:sz="0" w:space="0" w:color="auto"/>
      </w:divBdr>
    </w:div>
    <w:div w:id="858205322">
      <w:bodyDiv w:val="1"/>
      <w:marLeft w:val="0"/>
      <w:marRight w:val="0"/>
      <w:marTop w:val="0"/>
      <w:marBottom w:val="0"/>
      <w:divBdr>
        <w:top w:val="none" w:sz="0" w:space="0" w:color="auto"/>
        <w:left w:val="none" w:sz="0" w:space="0" w:color="auto"/>
        <w:bottom w:val="none" w:sz="0" w:space="0" w:color="auto"/>
        <w:right w:val="none" w:sz="0" w:space="0" w:color="auto"/>
      </w:divBdr>
      <w:divsChild>
        <w:div w:id="108664868">
          <w:marLeft w:val="720"/>
          <w:marRight w:val="0"/>
          <w:marTop w:val="0"/>
          <w:marBottom w:val="0"/>
          <w:divBdr>
            <w:top w:val="none" w:sz="0" w:space="0" w:color="auto"/>
            <w:left w:val="none" w:sz="0" w:space="0" w:color="auto"/>
            <w:bottom w:val="none" w:sz="0" w:space="0" w:color="auto"/>
            <w:right w:val="none" w:sz="0" w:space="0" w:color="auto"/>
          </w:divBdr>
        </w:div>
      </w:divsChild>
    </w:div>
    <w:div w:id="873468646">
      <w:bodyDiv w:val="1"/>
      <w:marLeft w:val="0"/>
      <w:marRight w:val="0"/>
      <w:marTop w:val="0"/>
      <w:marBottom w:val="0"/>
      <w:divBdr>
        <w:top w:val="none" w:sz="0" w:space="0" w:color="auto"/>
        <w:left w:val="none" w:sz="0" w:space="0" w:color="auto"/>
        <w:bottom w:val="none" w:sz="0" w:space="0" w:color="auto"/>
        <w:right w:val="none" w:sz="0" w:space="0" w:color="auto"/>
      </w:divBdr>
    </w:div>
    <w:div w:id="881289522">
      <w:bodyDiv w:val="1"/>
      <w:marLeft w:val="0"/>
      <w:marRight w:val="0"/>
      <w:marTop w:val="0"/>
      <w:marBottom w:val="0"/>
      <w:divBdr>
        <w:top w:val="none" w:sz="0" w:space="0" w:color="auto"/>
        <w:left w:val="none" w:sz="0" w:space="0" w:color="auto"/>
        <w:bottom w:val="none" w:sz="0" w:space="0" w:color="auto"/>
        <w:right w:val="none" w:sz="0" w:space="0" w:color="auto"/>
      </w:divBdr>
    </w:div>
    <w:div w:id="902566005">
      <w:bodyDiv w:val="1"/>
      <w:marLeft w:val="0"/>
      <w:marRight w:val="0"/>
      <w:marTop w:val="0"/>
      <w:marBottom w:val="0"/>
      <w:divBdr>
        <w:top w:val="none" w:sz="0" w:space="0" w:color="auto"/>
        <w:left w:val="none" w:sz="0" w:space="0" w:color="auto"/>
        <w:bottom w:val="none" w:sz="0" w:space="0" w:color="auto"/>
        <w:right w:val="none" w:sz="0" w:space="0" w:color="auto"/>
      </w:divBdr>
    </w:div>
    <w:div w:id="911887788">
      <w:bodyDiv w:val="1"/>
      <w:marLeft w:val="0"/>
      <w:marRight w:val="0"/>
      <w:marTop w:val="0"/>
      <w:marBottom w:val="0"/>
      <w:divBdr>
        <w:top w:val="none" w:sz="0" w:space="0" w:color="auto"/>
        <w:left w:val="none" w:sz="0" w:space="0" w:color="auto"/>
        <w:bottom w:val="none" w:sz="0" w:space="0" w:color="auto"/>
        <w:right w:val="none" w:sz="0" w:space="0" w:color="auto"/>
      </w:divBdr>
    </w:div>
    <w:div w:id="921181529">
      <w:bodyDiv w:val="1"/>
      <w:marLeft w:val="0"/>
      <w:marRight w:val="0"/>
      <w:marTop w:val="0"/>
      <w:marBottom w:val="0"/>
      <w:divBdr>
        <w:top w:val="none" w:sz="0" w:space="0" w:color="auto"/>
        <w:left w:val="none" w:sz="0" w:space="0" w:color="auto"/>
        <w:bottom w:val="none" w:sz="0" w:space="0" w:color="auto"/>
        <w:right w:val="none" w:sz="0" w:space="0" w:color="auto"/>
      </w:divBdr>
      <w:divsChild>
        <w:div w:id="354423881">
          <w:marLeft w:val="720"/>
          <w:marRight w:val="0"/>
          <w:marTop w:val="0"/>
          <w:marBottom w:val="0"/>
          <w:divBdr>
            <w:top w:val="none" w:sz="0" w:space="0" w:color="auto"/>
            <w:left w:val="none" w:sz="0" w:space="0" w:color="auto"/>
            <w:bottom w:val="none" w:sz="0" w:space="0" w:color="auto"/>
            <w:right w:val="none" w:sz="0" w:space="0" w:color="auto"/>
          </w:divBdr>
        </w:div>
      </w:divsChild>
    </w:div>
    <w:div w:id="928738810">
      <w:bodyDiv w:val="1"/>
      <w:marLeft w:val="0"/>
      <w:marRight w:val="0"/>
      <w:marTop w:val="0"/>
      <w:marBottom w:val="0"/>
      <w:divBdr>
        <w:top w:val="none" w:sz="0" w:space="0" w:color="auto"/>
        <w:left w:val="none" w:sz="0" w:space="0" w:color="auto"/>
        <w:bottom w:val="none" w:sz="0" w:space="0" w:color="auto"/>
        <w:right w:val="none" w:sz="0" w:space="0" w:color="auto"/>
      </w:divBdr>
    </w:div>
    <w:div w:id="1015811993">
      <w:bodyDiv w:val="1"/>
      <w:marLeft w:val="75"/>
      <w:marRight w:val="75"/>
      <w:marTop w:val="75"/>
      <w:marBottom w:val="75"/>
      <w:divBdr>
        <w:top w:val="none" w:sz="0" w:space="0" w:color="auto"/>
        <w:left w:val="none" w:sz="0" w:space="0" w:color="auto"/>
        <w:bottom w:val="none" w:sz="0" w:space="0" w:color="auto"/>
        <w:right w:val="none" w:sz="0" w:space="0" w:color="auto"/>
      </w:divBdr>
    </w:div>
    <w:div w:id="1038966596">
      <w:bodyDiv w:val="1"/>
      <w:marLeft w:val="0"/>
      <w:marRight w:val="0"/>
      <w:marTop w:val="0"/>
      <w:marBottom w:val="0"/>
      <w:divBdr>
        <w:top w:val="none" w:sz="0" w:space="0" w:color="auto"/>
        <w:left w:val="none" w:sz="0" w:space="0" w:color="auto"/>
        <w:bottom w:val="none" w:sz="0" w:space="0" w:color="auto"/>
        <w:right w:val="none" w:sz="0" w:space="0" w:color="auto"/>
      </w:divBdr>
    </w:div>
    <w:div w:id="1053232616">
      <w:bodyDiv w:val="1"/>
      <w:marLeft w:val="0"/>
      <w:marRight w:val="0"/>
      <w:marTop w:val="0"/>
      <w:marBottom w:val="0"/>
      <w:divBdr>
        <w:top w:val="none" w:sz="0" w:space="0" w:color="auto"/>
        <w:left w:val="none" w:sz="0" w:space="0" w:color="auto"/>
        <w:bottom w:val="none" w:sz="0" w:space="0" w:color="auto"/>
        <w:right w:val="none" w:sz="0" w:space="0" w:color="auto"/>
      </w:divBdr>
      <w:divsChild>
        <w:div w:id="1343704666">
          <w:marLeft w:val="446"/>
          <w:marRight w:val="0"/>
          <w:marTop w:val="86"/>
          <w:marBottom w:val="0"/>
          <w:divBdr>
            <w:top w:val="none" w:sz="0" w:space="0" w:color="auto"/>
            <w:left w:val="none" w:sz="0" w:space="0" w:color="auto"/>
            <w:bottom w:val="none" w:sz="0" w:space="0" w:color="auto"/>
            <w:right w:val="none" w:sz="0" w:space="0" w:color="auto"/>
          </w:divBdr>
        </w:div>
        <w:div w:id="1656255368">
          <w:marLeft w:val="1627"/>
          <w:marRight w:val="0"/>
          <w:marTop w:val="72"/>
          <w:marBottom w:val="0"/>
          <w:divBdr>
            <w:top w:val="none" w:sz="0" w:space="0" w:color="auto"/>
            <w:left w:val="none" w:sz="0" w:space="0" w:color="auto"/>
            <w:bottom w:val="none" w:sz="0" w:space="0" w:color="auto"/>
            <w:right w:val="none" w:sz="0" w:space="0" w:color="auto"/>
          </w:divBdr>
        </w:div>
        <w:div w:id="1459492112">
          <w:marLeft w:val="1627"/>
          <w:marRight w:val="0"/>
          <w:marTop w:val="72"/>
          <w:marBottom w:val="0"/>
          <w:divBdr>
            <w:top w:val="none" w:sz="0" w:space="0" w:color="auto"/>
            <w:left w:val="none" w:sz="0" w:space="0" w:color="auto"/>
            <w:bottom w:val="none" w:sz="0" w:space="0" w:color="auto"/>
            <w:right w:val="none" w:sz="0" w:space="0" w:color="auto"/>
          </w:divBdr>
        </w:div>
        <w:div w:id="611935534">
          <w:marLeft w:val="1627"/>
          <w:marRight w:val="0"/>
          <w:marTop w:val="72"/>
          <w:marBottom w:val="0"/>
          <w:divBdr>
            <w:top w:val="none" w:sz="0" w:space="0" w:color="auto"/>
            <w:left w:val="none" w:sz="0" w:space="0" w:color="auto"/>
            <w:bottom w:val="none" w:sz="0" w:space="0" w:color="auto"/>
            <w:right w:val="none" w:sz="0" w:space="0" w:color="auto"/>
          </w:divBdr>
        </w:div>
      </w:divsChild>
    </w:div>
    <w:div w:id="1135442473">
      <w:bodyDiv w:val="1"/>
      <w:marLeft w:val="0"/>
      <w:marRight w:val="0"/>
      <w:marTop w:val="0"/>
      <w:marBottom w:val="0"/>
      <w:divBdr>
        <w:top w:val="none" w:sz="0" w:space="0" w:color="auto"/>
        <w:left w:val="none" w:sz="0" w:space="0" w:color="auto"/>
        <w:bottom w:val="none" w:sz="0" w:space="0" w:color="auto"/>
        <w:right w:val="none" w:sz="0" w:space="0" w:color="auto"/>
      </w:divBdr>
    </w:div>
    <w:div w:id="1145704584">
      <w:bodyDiv w:val="1"/>
      <w:marLeft w:val="0"/>
      <w:marRight w:val="0"/>
      <w:marTop w:val="0"/>
      <w:marBottom w:val="0"/>
      <w:divBdr>
        <w:top w:val="none" w:sz="0" w:space="0" w:color="auto"/>
        <w:left w:val="none" w:sz="0" w:space="0" w:color="auto"/>
        <w:bottom w:val="none" w:sz="0" w:space="0" w:color="auto"/>
        <w:right w:val="none" w:sz="0" w:space="0" w:color="auto"/>
      </w:divBdr>
    </w:div>
    <w:div w:id="1151212682">
      <w:bodyDiv w:val="1"/>
      <w:marLeft w:val="0"/>
      <w:marRight w:val="0"/>
      <w:marTop w:val="0"/>
      <w:marBottom w:val="0"/>
      <w:divBdr>
        <w:top w:val="none" w:sz="0" w:space="0" w:color="auto"/>
        <w:left w:val="none" w:sz="0" w:space="0" w:color="auto"/>
        <w:bottom w:val="none" w:sz="0" w:space="0" w:color="auto"/>
        <w:right w:val="none" w:sz="0" w:space="0" w:color="auto"/>
      </w:divBdr>
    </w:div>
    <w:div w:id="1181161931">
      <w:bodyDiv w:val="1"/>
      <w:marLeft w:val="0"/>
      <w:marRight w:val="0"/>
      <w:marTop w:val="0"/>
      <w:marBottom w:val="0"/>
      <w:divBdr>
        <w:top w:val="none" w:sz="0" w:space="0" w:color="auto"/>
        <w:left w:val="none" w:sz="0" w:space="0" w:color="auto"/>
        <w:bottom w:val="none" w:sz="0" w:space="0" w:color="auto"/>
        <w:right w:val="none" w:sz="0" w:space="0" w:color="auto"/>
      </w:divBdr>
    </w:div>
    <w:div w:id="1184199660">
      <w:bodyDiv w:val="1"/>
      <w:marLeft w:val="75"/>
      <w:marRight w:val="75"/>
      <w:marTop w:val="75"/>
      <w:marBottom w:val="75"/>
      <w:divBdr>
        <w:top w:val="none" w:sz="0" w:space="0" w:color="auto"/>
        <w:left w:val="none" w:sz="0" w:space="0" w:color="auto"/>
        <w:bottom w:val="none" w:sz="0" w:space="0" w:color="auto"/>
        <w:right w:val="none" w:sz="0" w:space="0" w:color="auto"/>
      </w:divBdr>
    </w:div>
    <w:div w:id="1184595635">
      <w:bodyDiv w:val="1"/>
      <w:marLeft w:val="0"/>
      <w:marRight w:val="0"/>
      <w:marTop w:val="0"/>
      <w:marBottom w:val="0"/>
      <w:divBdr>
        <w:top w:val="none" w:sz="0" w:space="0" w:color="auto"/>
        <w:left w:val="none" w:sz="0" w:space="0" w:color="auto"/>
        <w:bottom w:val="none" w:sz="0" w:space="0" w:color="auto"/>
        <w:right w:val="none" w:sz="0" w:space="0" w:color="auto"/>
      </w:divBdr>
    </w:div>
    <w:div w:id="1191607956">
      <w:bodyDiv w:val="1"/>
      <w:marLeft w:val="0"/>
      <w:marRight w:val="0"/>
      <w:marTop w:val="0"/>
      <w:marBottom w:val="0"/>
      <w:divBdr>
        <w:top w:val="none" w:sz="0" w:space="0" w:color="auto"/>
        <w:left w:val="none" w:sz="0" w:space="0" w:color="auto"/>
        <w:bottom w:val="none" w:sz="0" w:space="0" w:color="auto"/>
        <w:right w:val="none" w:sz="0" w:space="0" w:color="auto"/>
      </w:divBdr>
      <w:divsChild>
        <w:div w:id="864170767">
          <w:marLeft w:val="360"/>
          <w:marRight w:val="0"/>
          <w:marTop w:val="0"/>
          <w:marBottom w:val="0"/>
          <w:divBdr>
            <w:top w:val="none" w:sz="0" w:space="0" w:color="auto"/>
            <w:left w:val="none" w:sz="0" w:space="0" w:color="auto"/>
            <w:bottom w:val="none" w:sz="0" w:space="0" w:color="auto"/>
            <w:right w:val="none" w:sz="0" w:space="0" w:color="auto"/>
          </w:divBdr>
        </w:div>
        <w:div w:id="1362974013">
          <w:marLeft w:val="360"/>
          <w:marRight w:val="0"/>
          <w:marTop w:val="0"/>
          <w:marBottom w:val="0"/>
          <w:divBdr>
            <w:top w:val="none" w:sz="0" w:space="0" w:color="auto"/>
            <w:left w:val="none" w:sz="0" w:space="0" w:color="auto"/>
            <w:bottom w:val="none" w:sz="0" w:space="0" w:color="auto"/>
            <w:right w:val="none" w:sz="0" w:space="0" w:color="auto"/>
          </w:divBdr>
        </w:div>
        <w:div w:id="595407449">
          <w:marLeft w:val="360"/>
          <w:marRight w:val="0"/>
          <w:marTop w:val="0"/>
          <w:marBottom w:val="0"/>
          <w:divBdr>
            <w:top w:val="none" w:sz="0" w:space="0" w:color="auto"/>
            <w:left w:val="none" w:sz="0" w:space="0" w:color="auto"/>
            <w:bottom w:val="none" w:sz="0" w:space="0" w:color="auto"/>
            <w:right w:val="none" w:sz="0" w:space="0" w:color="auto"/>
          </w:divBdr>
        </w:div>
        <w:div w:id="197662505">
          <w:marLeft w:val="994"/>
          <w:marRight w:val="0"/>
          <w:marTop w:val="0"/>
          <w:marBottom w:val="0"/>
          <w:divBdr>
            <w:top w:val="none" w:sz="0" w:space="0" w:color="auto"/>
            <w:left w:val="none" w:sz="0" w:space="0" w:color="auto"/>
            <w:bottom w:val="none" w:sz="0" w:space="0" w:color="auto"/>
            <w:right w:val="none" w:sz="0" w:space="0" w:color="auto"/>
          </w:divBdr>
        </w:div>
        <w:div w:id="154615959">
          <w:marLeft w:val="994"/>
          <w:marRight w:val="0"/>
          <w:marTop w:val="0"/>
          <w:marBottom w:val="0"/>
          <w:divBdr>
            <w:top w:val="none" w:sz="0" w:space="0" w:color="auto"/>
            <w:left w:val="none" w:sz="0" w:space="0" w:color="auto"/>
            <w:bottom w:val="none" w:sz="0" w:space="0" w:color="auto"/>
            <w:right w:val="none" w:sz="0" w:space="0" w:color="auto"/>
          </w:divBdr>
        </w:div>
        <w:div w:id="1821845922">
          <w:marLeft w:val="994"/>
          <w:marRight w:val="0"/>
          <w:marTop w:val="0"/>
          <w:marBottom w:val="0"/>
          <w:divBdr>
            <w:top w:val="none" w:sz="0" w:space="0" w:color="auto"/>
            <w:left w:val="none" w:sz="0" w:space="0" w:color="auto"/>
            <w:bottom w:val="none" w:sz="0" w:space="0" w:color="auto"/>
            <w:right w:val="none" w:sz="0" w:space="0" w:color="auto"/>
          </w:divBdr>
        </w:div>
      </w:divsChild>
    </w:div>
    <w:div w:id="1202746430">
      <w:bodyDiv w:val="1"/>
      <w:marLeft w:val="0"/>
      <w:marRight w:val="0"/>
      <w:marTop w:val="0"/>
      <w:marBottom w:val="0"/>
      <w:divBdr>
        <w:top w:val="none" w:sz="0" w:space="0" w:color="auto"/>
        <w:left w:val="none" w:sz="0" w:space="0" w:color="auto"/>
        <w:bottom w:val="none" w:sz="0" w:space="0" w:color="auto"/>
        <w:right w:val="none" w:sz="0" w:space="0" w:color="auto"/>
      </w:divBdr>
      <w:divsChild>
        <w:div w:id="2019043152">
          <w:marLeft w:val="720"/>
          <w:marRight w:val="0"/>
          <w:marTop w:val="0"/>
          <w:marBottom w:val="0"/>
          <w:divBdr>
            <w:top w:val="none" w:sz="0" w:space="0" w:color="auto"/>
            <w:left w:val="none" w:sz="0" w:space="0" w:color="auto"/>
            <w:bottom w:val="none" w:sz="0" w:space="0" w:color="auto"/>
            <w:right w:val="none" w:sz="0" w:space="0" w:color="auto"/>
          </w:divBdr>
        </w:div>
      </w:divsChild>
    </w:div>
    <w:div w:id="1226985926">
      <w:bodyDiv w:val="1"/>
      <w:marLeft w:val="0"/>
      <w:marRight w:val="0"/>
      <w:marTop w:val="0"/>
      <w:marBottom w:val="0"/>
      <w:divBdr>
        <w:top w:val="none" w:sz="0" w:space="0" w:color="auto"/>
        <w:left w:val="none" w:sz="0" w:space="0" w:color="auto"/>
        <w:bottom w:val="none" w:sz="0" w:space="0" w:color="auto"/>
        <w:right w:val="none" w:sz="0" w:space="0" w:color="auto"/>
      </w:divBdr>
    </w:div>
    <w:div w:id="1288506776">
      <w:bodyDiv w:val="1"/>
      <w:marLeft w:val="0"/>
      <w:marRight w:val="0"/>
      <w:marTop w:val="0"/>
      <w:marBottom w:val="0"/>
      <w:divBdr>
        <w:top w:val="none" w:sz="0" w:space="0" w:color="auto"/>
        <w:left w:val="none" w:sz="0" w:space="0" w:color="auto"/>
        <w:bottom w:val="none" w:sz="0" w:space="0" w:color="auto"/>
        <w:right w:val="none" w:sz="0" w:space="0" w:color="auto"/>
      </w:divBdr>
    </w:div>
    <w:div w:id="1413240917">
      <w:bodyDiv w:val="1"/>
      <w:marLeft w:val="0"/>
      <w:marRight w:val="0"/>
      <w:marTop w:val="0"/>
      <w:marBottom w:val="0"/>
      <w:divBdr>
        <w:top w:val="none" w:sz="0" w:space="0" w:color="auto"/>
        <w:left w:val="none" w:sz="0" w:space="0" w:color="auto"/>
        <w:bottom w:val="none" w:sz="0" w:space="0" w:color="auto"/>
        <w:right w:val="none" w:sz="0" w:space="0" w:color="auto"/>
      </w:divBdr>
    </w:div>
    <w:div w:id="1455368188">
      <w:bodyDiv w:val="1"/>
      <w:marLeft w:val="0"/>
      <w:marRight w:val="0"/>
      <w:marTop w:val="0"/>
      <w:marBottom w:val="0"/>
      <w:divBdr>
        <w:top w:val="none" w:sz="0" w:space="0" w:color="auto"/>
        <w:left w:val="none" w:sz="0" w:space="0" w:color="auto"/>
        <w:bottom w:val="none" w:sz="0" w:space="0" w:color="auto"/>
        <w:right w:val="none" w:sz="0" w:space="0" w:color="auto"/>
      </w:divBdr>
    </w:div>
    <w:div w:id="1460339630">
      <w:bodyDiv w:val="1"/>
      <w:marLeft w:val="0"/>
      <w:marRight w:val="0"/>
      <w:marTop w:val="0"/>
      <w:marBottom w:val="0"/>
      <w:divBdr>
        <w:top w:val="none" w:sz="0" w:space="0" w:color="auto"/>
        <w:left w:val="none" w:sz="0" w:space="0" w:color="auto"/>
        <w:bottom w:val="none" w:sz="0" w:space="0" w:color="auto"/>
        <w:right w:val="none" w:sz="0" w:space="0" w:color="auto"/>
      </w:divBdr>
    </w:div>
    <w:div w:id="1552378561">
      <w:bodyDiv w:val="1"/>
      <w:marLeft w:val="0"/>
      <w:marRight w:val="0"/>
      <w:marTop w:val="0"/>
      <w:marBottom w:val="0"/>
      <w:divBdr>
        <w:top w:val="none" w:sz="0" w:space="0" w:color="auto"/>
        <w:left w:val="none" w:sz="0" w:space="0" w:color="auto"/>
        <w:bottom w:val="none" w:sz="0" w:space="0" w:color="auto"/>
        <w:right w:val="none" w:sz="0" w:space="0" w:color="auto"/>
      </w:divBdr>
    </w:div>
    <w:div w:id="1594701793">
      <w:bodyDiv w:val="1"/>
      <w:marLeft w:val="0"/>
      <w:marRight w:val="0"/>
      <w:marTop w:val="0"/>
      <w:marBottom w:val="0"/>
      <w:divBdr>
        <w:top w:val="none" w:sz="0" w:space="0" w:color="auto"/>
        <w:left w:val="none" w:sz="0" w:space="0" w:color="auto"/>
        <w:bottom w:val="none" w:sz="0" w:space="0" w:color="auto"/>
        <w:right w:val="none" w:sz="0" w:space="0" w:color="auto"/>
      </w:divBdr>
    </w:div>
    <w:div w:id="1610549520">
      <w:bodyDiv w:val="1"/>
      <w:marLeft w:val="0"/>
      <w:marRight w:val="0"/>
      <w:marTop w:val="0"/>
      <w:marBottom w:val="0"/>
      <w:divBdr>
        <w:top w:val="none" w:sz="0" w:space="0" w:color="auto"/>
        <w:left w:val="none" w:sz="0" w:space="0" w:color="auto"/>
        <w:bottom w:val="none" w:sz="0" w:space="0" w:color="auto"/>
        <w:right w:val="none" w:sz="0" w:space="0" w:color="auto"/>
      </w:divBdr>
    </w:div>
    <w:div w:id="1658533656">
      <w:bodyDiv w:val="1"/>
      <w:marLeft w:val="0"/>
      <w:marRight w:val="0"/>
      <w:marTop w:val="0"/>
      <w:marBottom w:val="0"/>
      <w:divBdr>
        <w:top w:val="none" w:sz="0" w:space="0" w:color="auto"/>
        <w:left w:val="none" w:sz="0" w:space="0" w:color="auto"/>
        <w:bottom w:val="none" w:sz="0" w:space="0" w:color="auto"/>
        <w:right w:val="none" w:sz="0" w:space="0" w:color="auto"/>
      </w:divBdr>
    </w:div>
    <w:div w:id="1673140828">
      <w:bodyDiv w:val="1"/>
      <w:marLeft w:val="0"/>
      <w:marRight w:val="0"/>
      <w:marTop w:val="0"/>
      <w:marBottom w:val="0"/>
      <w:divBdr>
        <w:top w:val="none" w:sz="0" w:space="0" w:color="auto"/>
        <w:left w:val="none" w:sz="0" w:space="0" w:color="auto"/>
        <w:bottom w:val="none" w:sz="0" w:space="0" w:color="auto"/>
        <w:right w:val="none" w:sz="0" w:space="0" w:color="auto"/>
      </w:divBdr>
    </w:div>
    <w:div w:id="1707556273">
      <w:bodyDiv w:val="1"/>
      <w:marLeft w:val="0"/>
      <w:marRight w:val="0"/>
      <w:marTop w:val="0"/>
      <w:marBottom w:val="0"/>
      <w:divBdr>
        <w:top w:val="none" w:sz="0" w:space="0" w:color="auto"/>
        <w:left w:val="none" w:sz="0" w:space="0" w:color="auto"/>
        <w:bottom w:val="none" w:sz="0" w:space="0" w:color="auto"/>
        <w:right w:val="none" w:sz="0" w:space="0" w:color="auto"/>
      </w:divBdr>
    </w:div>
    <w:div w:id="1740135829">
      <w:bodyDiv w:val="1"/>
      <w:marLeft w:val="0"/>
      <w:marRight w:val="0"/>
      <w:marTop w:val="0"/>
      <w:marBottom w:val="0"/>
      <w:divBdr>
        <w:top w:val="none" w:sz="0" w:space="0" w:color="auto"/>
        <w:left w:val="none" w:sz="0" w:space="0" w:color="auto"/>
        <w:bottom w:val="none" w:sz="0" w:space="0" w:color="auto"/>
        <w:right w:val="none" w:sz="0" w:space="0" w:color="auto"/>
      </w:divBdr>
      <w:divsChild>
        <w:div w:id="1202284147">
          <w:marLeft w:val="720"/>
          <w:marRight w:val="0"/>
          <w:marTop w:val="0"/>
          <w:marBottom w:val="0"/>
          <w:divBdr>
            <w:top w:val="none" w:sz="0" w:space="0" w:color="auto"/>
            <w:left w:val="none" w:sz="0" w:space="0" w:color="auto"/>
            <w:bottom w:val="none" w:sz="0" w:space="0" w:color="auto"/>
            <w:right w:val="none" w:sz="0" w:space="0" w:color="auto"/>
          </w:divBdr>
        </w:div>
      </w:divsChild>
    </w:div>
    <w:div w:id="1763140704">
      <w:bodyDiv w:val="1"/>
      <w:marLeft w:val="0"/>
      <w:marRight w:val="0"/>
      <w:marTop w:val="0"/>
      <w:marBottom w:val="0"/>
      <w:divBdr>
        <w:top w:val="none" w:sz="0" w:space="0" w:color="auto"/>
        <w:left w:val="none" w:sz="0" w:space="0" w:color="auto"/>
        <w:bottom w:val="none" w:sz="0" w:space="0" w:color="auto"/>
        <w:right w:val="none" w:sz="0" w:space="0" w:color="auto"/>
      </w:divBdr>
      <w:divsChild>
        <w:div w:id="1872372751">
          <w:marLeft w:val="720"/>
          <w:marRight w:val="0"/>
          <w:marTop w:val="0"/>
          <w:marBottom w:val="0"/>
          <w:divBdr>
            <w:top w:val="none" w:sz="0" w:space="0" w:color="auto"/>
            <w:left w:val="none" w:sz="0" w:space="0" w:color="auto"/>
            <w:bottom w:val="none" w:sz="0" w:space="0" w:color="auto"/>
            <w:right w:val="none" w:sz="0" w:space="0" w:color="auto"/>
          </w:divBdr>
        </w:div>
      </w:divsChild>
    </w:div>
    <w:div w:id="1971743233">
      <w:bodyDiv w:val="1"/>
      <w:marLeft w:val="0"/>
      <w:marRight w:val="0"/>
      <w:marTop w:val="0"/>
      <w:marBottom w:val="0"/>
      <w:divBdr>
        <w:top w:val="none" w:sz="0" w:space="0" w:color="auto"/>
        <w:left w:val="none" w:sz="0" w:space="0" w:color="auto"/>
        <w:bottom w:val="none" w:sz="0" w:space="0" w:color="auto"/>
        <w:right w:val="none" w:sz="0" w:space="0" w:color="auto"/>
      </w:divBdr>
    </w:div>
    <w:div w:id="2022386655">
      <w:bodyDiv w:val="1"/>
      <w:marLeft w:val="0"/>
      <w:marRight w:val="0"/>
      <w:marTop w:val="0"/>
      <w:marBottom w:val="0"/>
      <w:divBdr>
        <w:top w:val="none" w:sz="0" w:space="0" w:color="auto"/>
        <w:left w:val="none" w:sz="0" w:space="0" w:color="auto"/>
        <w:bottom w:val="none" w:sz="0" w:space="0" w:color="auto"/>
        <w:right w:val="none" w:sz="0" w:space="0" w:color="auto"/>
      </w:divBdr>
    </w:div>
    <w:div w:id="2025478635">
      <w:bodyDiv w:val="1"/>
      <w:marLeft w:val="0"/>
      <w:marRight w:val="0"/>
      <w:marTop w:val="0"/>
      <w:marBottom w:val="0"/>
      <w:divBdr>
        <w:top w:val="none" w:sz="0" w:space="0" w:color="auto"/>
        <w:left w:val="none" w:sz="0" w:space="0" w:color="auto"/>
        <w:bottom w:val="none" w:sz="0" w:space="0" w:color="auto"/>
        <w:right w:val="none" w:sz="0" w:space="0" w:color="auto"/>
      </w:divBdr>
    </w:div>
    <w:div w:id="2047215868">
      <w:bodyDiv w:val="1"/>
      <w:marLeft w:val="0"/>
      <w:marRight w:val="0"/>
      <w:marTop w:val="0"/>
      <w:marBottom w:val="0"/>
      <w:divBdr>
        <w:top w:val="none" w:sz="0" w:space="0" w:color="auto"/>
        <w:left w:val="none" w:sz="0" w:space="0" w:color="auto"/>
        <w:bottom w:val="none" w:sz="0" w:space="0" w:color="auto"/>
        <w:right w:val="none" w:sz="0" w:space="0" w:color="auto"/>
      </w:divBdr>
      <w:divsChild>
        <w:div w:id="1678733579">
          <w:marLeft w:val="547"/>
          <w:marRight w:val="0"/>
          <w:marTop w:val="0"/>
          <w:marBottom w:val="0"/>
          <w:divBdr>
            <w:top w:val="none" w:sz="0" w:space="0" w:color="auto"/>
            <w:left w:val="none" w:sz="0" w:space="0" w:color="auto"/>
            <w:bottom w:val="none" w:sz="0" w:space="0" w:color="auto"/>
            <w:right w:val="none" w:sz="0" w:space="0" w:color="auto"/>
          </w:divBdr>
        </w:div>
        <w:div w:id="2026393830">
          <w:marLeft w:val="1267"/>
          <w:marRight w:val="0"/>
          <w:marTop w:val="0"/>
          <w:marBottom w:val="0"/>
          <w:divBdr>
            <w:top w:val="none" w:sz="0" w:space="0" w:color="auto"/>
            <w:left w:val="none" w:sz="0" w:space="0" w:color="auto"/>
            <w:bottom w:val="none" w:sz="0" w:space="0" w:color="auto"/>
            <w:right w:val="none" w:sz="0" w:space="0" w:color="auto"/>
          </w:divBdr>
        </w:div>
        <w:div w:id="700789600">
          <w:marLeft w:val="1267"/>
          <w:marRight w:val="0"/>
          <w:marTop w:val="0"/>
          <w:marBottom w:val="0"/>
          <w:divBdr>
            <w:top w:val="none" w:sz="0" w:space="0" w:color="auto"/>
            <w:left w:val="none" w:sz="0" w:space="0" w:color="auto"/>
            <w:bottom w:val="none" w:sz="0" w:space="0" w:color="auto"/>
            <w:right w:val="none" w:sz="0" w:space="0" w:color="auto"/>
          </w:divBdr>
        </w:div>
        <w:div w:id="461651890">
          <w:marLeft w:val="547"/>
          <w:marRight w:val="0"/>
          <w:marTop w:val="0"/>
          <w:marBottom w:val="0"/>
          <w:divBdr>
            <w:top w:val="none" w:sz="0" w:space="0" w:color="auto"/>
            <w:left w:val="none" w:sz="0" w:space="0" w:color="auto"/>
            <w:bottom w:val="none" w:sz="0" w:space="0" w:color="auto"/>
            <w:right w:val="none" w:sz="0" w:space="0" w:color="auto"/>
          </w:divBdr>
        </w:div>
        <w:div w:id="921110792">
          <w:marLeft w:val="1267"/>
          <w:marRight w:val="0"/>
          <w:marTop w:val="0"/>
          <w:marBottom w:val="0"/>
          <w:divBdr>
            <w:top w:val="none" w:sz="0" w:space="0" w:color="auto"/>
            <w:left w:val="none" w:sz="0" w:space="0" w:color="auto"/>
            <w:bottom w:val="none" w:sz="0" w:space="0" w:color="auto"/>
            <w:right w:val="none" w:sz="0" w:space="0" w:color="auto"/>
          </w:divBdr>
        </w:div>
        <w:div w:id="565917373">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ff.4dsii.dag@tes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DF26E-0CAC-44D4-B10A-2DFD316E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13302</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Ministero dell’Economia e delle Finanze</vt:lpstr>
    </vt:vector>
  </TitlesOfParts>
  <Company>IV dip</Company>
  <LinksUpToDate>false</LinksUpToDate>
  <CharactersWithSpaces>15604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dell’Economia e delle Finanze</dc:title>
  <dc:creator>tiziana.tempesta</dc:creator>
  <cp:lastModifiedBy>Rori Silvia</cp:lastModifiedBy>
  <cp:revision>3</cp:revision>
  <cp:lastPrinted>2012-03-07T08:51:00Z</cp:lastPrinted>
  <dcterms:created xsi:type="dcterms:W3CDTF">2015-04-02T09:29:00Z</dcterms:created>
  <dcterms:modified xsi:type="dcterms:W3CDTF">2015-04-02T09:49:00Z</dcterms:modified>
</cp:coreProperties>
</file>