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E2" w:rsidRDefault="009304A2" w:rsidP="006F56E2">
      <w:pPr>
        <w:tabs>
          <w:tab w:val="left" w:pos="1134"/>
          <w:tab w:val="left" w:pos="8364"/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5.35pt;width:510.9pt;height:123.35pt;z-index:251657728" stroked="f">
            <v:textbox style="mso-next-textbox:#_x0000_s1026">
              <w:txbxContent>
                <w:p w:rsidR="006F56E2" w:rsidRDefault="006F56E2" w:rsidP="00A0628C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6F56E2" w:rsidRDefault="006F56E2" w:rsidP="006F56E2">
                  <w:pPr>
                    <w:pStyle w:val="Corpo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AF2083" w:rsidRDefault="00AF2083" w:rsidP="00AF2083">
                  <w:pPr>
                    <w:pStyle w:val="Corpotesto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CENTRALE DEI SISTEMI INFORMATIVI E DELL’INNOVAZIONE</w:t>
                  </w:r>
                </w:p>
                <w:p w:rsidR="009D46BE" w:rsidRDefault="006E51DA" w:rsidP="006E51DA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6E51DA">
                    <w:rPr>
                      <w:rFonts w:ascii="Arial Narrow" w:hAnsi="Arial Narrow"/>
                      <w:noProof/>
                      <w:sz w:val="16"/>
                    </w:rPr>
                    <w:drawing>
                      <wp:inline distT="0" distB="0" distL="0" distR="0">
                        <wp:extent cx="1704975" cy="619125"/>
                        <wp:effectExtent l="0" t="0" r="0" b="0"/>
                        <wp:docPr id="2" name="Immagine 2" descr="Noi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Noi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56E2" w:rsidRDefault="006F56E2" w:rsidP="006F56E2"/>
    <w:p w:rsidR="006F56E2" w:rsidRPr="00A976A2" w:rsidRDefault="006F56E2" w:rsidP="006F56E2">
      <w:pPr>
        <w:pStyle w:val="Titolo6"/>
        <w:spacing w:before="480" w:line="360" w:lineRule="auto"/>
        <w:ind w:right="-1"/>
        <w:rPr>
          <w:sz w:val="24"/>
          <w:szCs w:val="24"/>
        </w:rPr>
      </w:pPr>
      <w:r w:rsidRPr="00A976A2">
        <w:rPr>
          <w:sz w:val="24"/>
          <w:szCs w:val="24"/>
        </w:rPr>
        <w:t>Prot. n.</w:t>
      </w:r>
      <w:r w:rsidR="00A426A4">
        <w:rPr>
          <w:sz w:val="24"/>
          <w:szCs w:val="24"/>
        </w:rPr>
        <w:t xml:space="preserve"> </w:t>
      </w:r>
      <w:r w:rsidR="00621BBD">
        <w:rPr>
          <w:sz w:val="24"/>
          <w:szCs w:val="24"/>
        </w:rPr>
        <w:t>50</w:t>
      </w:r>
      <w:r w:rsidR="009D7167">
        <w:rPr>
          <w:sz w:val="24"/>
          <w:szCs w:val="24"/>
        </w:rPr>
        <w:t xml:space="preserve"> </w:t>
      </w:r>
      <w:r w:rsidR="00780B6C">
        <w:rPr>
          <w:sz w:val="24"/>
          <w:szCs w:val="24"/>
        </w:rPr>
        <w:t xml:space="preserve">- </w:t>
      </w:r>
      <w:r w:rsidRPr="00A976A2">
        <w:rPr>
          <w:sz w:val="24"/>
          <w:szCs w:val="24"/>
        </w:rPr>
        <w:t>Ufficio V</w:t>
      </w:r>
    </w:p>
    <w:p w:rsidR="006F56E2" w:rsidRDefault="006F56E2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9"/>
        <w:gridCol w:w="4119"/>
      </w:tblGrid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</w:tcPr>
          <w:p w:rsidR="00E653F6" w:rsidRPr="00206B37" w:rsidRDefault="004A4FA8" w:rsidP="0098582C">
            <w:pPr>
              <w:rPr>
                <w:b/>
              </w:rPr>
            </w:pPr>
            <w:r w:rsidRPr="00206B37">
              <w:rPr>
                <w:b/>
                <w:sz w:val="24"/>
                <w:szCs w:val="24"/>
              </w:rPr>
              <w:t>Roma,</w:t>
            </w:r>
            <w:r w:rsidR="00E10583" w:rsidRPr="00206B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4A4FA8" w:rsidRPr="00206B37" w:rsidRDefault="007B6DB8" w:rsidP="00FA4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162/2014</w:t>
            </w:r>
          </w:p>
        </w:tc>
      </w:tr>
      <w:tr w:rsidR="004A4FA8" w:rsidRPr="00206B37" w:rsidTr="00206B37">
        <w:trPr>
          <w:trHeight w:val="398"/>
        </w:trPr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4A4FA8" w:rsidRPr="00206B37" w:rsidRDefault="007C014E" w:rsidP="002C5D7A">
            <w:pPr>
              <w:rPr>
                <w:b/>
                <w:sz w:val="24"/>
                <w:szCs w:val="24"/>
              </w:rPr>
            </w:pPr>
            <w:r w:rsidRPr="00206B37">
              <w:rPr>
                <w:b/>
                <w:sz w:val="24"/>
                <w:szCs w:val="24"/>
              </w:rPr>
              <w:t xml:space="preserve">Utenti </w:t>
            </w:r>
            <w:r w:rsidR="002C5D7A">
              <w:rPr>
                <w:b/>
                <w:sz w:val="24"/>
                <w:szCs w:val="24"/>
              </w:rPr>
              <w:t>NoiPA</w:t>
            </w:r>
          </w:p>
        </w:tc>
      </w:tr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4A4FA8" w:rsidRPr="00206B37" w:rsidRDefault="00C619EC" w:rsidP="00FA47B5">
            <w:pPr>
              <w:rPr>
                <w:b/>
                <w:sz w:val="24"/>
                <w:szCs w:val="24"/>
              </w:rPr>
            </w:pPr>
            <w:r w:rsidRPr="00206B37">
              <w:rPr>
                <w:b/>
                <w:sz w:val="24"/>
                <w:szCs w:val="24"/>
              </w:rPr>
              <w:t>Messaggio</w:t>
            </w:r>
          </w:p>
        </w:tc>
      </w:tr>
      <w:tr w:rsidR="004A4FA8" w:rsidRPr="00206B37" w:rsidTr="00206B37">
        <w:tc>
          <w:tcPr>
            <w:tcW w:w="1269" w:type="dxa"/>
            <w:shd w:val="clear" w:color="auto" w:fill="FCC25A"/>
          </w:tcPr>
          <w:p w:rsidR="004A4FA8" w:rsidRPr="00206B37" w:rsidRDefault="004A4FA8" w:rsidP="00FA47B5">
            <w:pPr>
              <w:rPr>
                <w:sz w:val="24"/>
                <w:szCs w:val="24"/>
              </w:rPr>
            </w:pPr>
            <w:r w:rsidRPr="00206B37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</w:tcPr>
          <w:p w:rsidR="004A4FA8" w:rsidRPr="00206B37" w:rsidRDefault="007C014E" w:rsidP="00FA47B5">
            <w:pPr>
              <w:rPr>
                <w:b/>
                <w:sz w:val="24"/>
                <w:szCs w:val="24"/>
              </w:rPr>
            </w:pPr>
            <w:r w:rsidRPr="00206B37">
              <w:rPr>
                <w:b/>
                <w:sz w:val="24"/>
                <w:szCs w:val="24"/>
              </w:rPr>
              <w:t>Stipendi</w:t>
            </w:r>
          </w:p>
        </w:tc>
      </w:tr>
    </w:tbl>
    <w:p w:rsidR="00E20696" w:rsidRPr="00A976A2" w:rsidRDefault="00E20696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p w:rsidR="00303E46" w:rsidRDefault="00303E46" w:rsidP="00747B6E">
      <w:pPr>
        <w:jc w:val="both"/>
        <w:rPr>
          <w:sz w:val="24"/>
          <w:szCs w:val="24"/>
        </w:rPr>
      </w:pPr>
    </w:p>
    <w:p w:rsidR="00747B6E" w:rsidRPr="009304A2" w:rsidRDefault="00701FC3" w:rsidP="00747B6E">
      <w:pPr>
        <w:jc w:val="both"/>
        <w:rPr>
          <w:sz w:val="24"/>
          <w:szCs w:val="24"/>
        </w:rPr>
      </w:pPr>
      <w:r w:rsidRPr="009304A2">
        <w:rPr>
          <w:sz w:val="24"/>
          <w:szCs w:val="24"/>
        </w:rPr>
        <w:t xml:space="preserve">OGGETTO: </w:t>
      </w:r>
      <w:r w:rsidR="00747B6E" w:rsidRPr="009304A2">
        <w:rPr>
          <w:sz w:val="24"/>
          <w:szCs w:val="24"/>
        </w:rPr>
        <w:t>Rilevazione deleghe per la rappresentatività sindacale al 31 dicembre 20</w:t>
      </w:r>
      <w:r w:rsidR="005A0F5C" w:rsidRPr="009304A2">
        <w:rPr>
          <w:sz w:val="24"/>
          <w:szCs w:val="24"/>
        </w:rPr>
        <w:t>14</w:t>
      </w:r>
      <w:r w:rsidR="00747B6E" w:rsidRPr="009304A2">
        <w:rPr>
          <w:sz w:val="24"/>
          <w:szCs w:val="24"/>
        </w:rPr>
        <w:t>.</w:t>
      </w:r>
    </w:p>
    <w:p w:rsidR="007B4328" w:rsidRPr="009304A2" w:rsidRDefault="007B4328" w:rsidP="00747B6E">
      <w:pPr>
        <w:jc w:val="both"/>
        <w:rPr>
          <w:sz w:val="24"/>
          <w:szCs w:val="24"/>
        </w:rPr>
      </w:pPr>
    </w:p>
    <w:p w:rsidR="00747B6E" w:rsidRPr="009304A2" w:rsidRDefault="00747B6E" w:rsidP="00747B6E">
      <w:pPr>
        <w:jc w:val="both"/>
        <w:rPr>
          <w:sz w:val="24"/>
          <w:szCs w:val="24"/>
        </w:rPr>
      </w:pPr>
    </w:p>
    <w:p w:rsidR="00F1090E" w:rsidRPr="009304A2" w:rsidRDefault="00917257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A seguito di istanza di alcune Organizzazioni Sindacali</w:t>
      </w:r>
      <w:r w:rsidR="00E76654" w:rsidRPr="009304A2">
        <w:rPr>
          <w:sz w:val="24"/>
          <w:szCs w:val="24"/>
        </w:rPr>
        <w:t xml:space="preserve"> che,</w:t>
      </w:r>
      <w:r w:rsidRPr="009304A2">
        <w:rPr>
          <w:sz w:val="24"/>
          <w:szCs w:val="24"/>
        </w:rPr>
        <w:t xml:space="preserve"> in prossimità dell’</w:t>
      </w:r>
      <w:r w:rsidR="00F1090E" w:rsidRPr="009304A2">
        <w:rPr>
          <w:sz w:val="24"/>
          <w:szCs w:val="24"/>
        </w:rPr>
        <w:t>accertamento del</w:t>
      </w:r>
      <w:r w:rsidR="00E76654" w:rsidRPr="009304A2">
        <w:rPr>
          <w:sz w:val="24"/>
          <w:szCs w:val="24"/>
        </w:rPr>
        <w:t xml:space="preserve">la rappresentatività sindacale da parte </w:t>
      </w:r>
      <w:r w:rsidRPr="009304A2">
        <w:rPr>
          <w:sz w:val="24"/>
          <w:szCs w:val="24"/>
        </w:rPr>
        <w:t>d</w:t>
      </w:r>
      <w:r w:rsidR="00E76654" w:rsidRPr="009304A2">
        <w:rPr>
          <w:sz w:val="24"/>
          <w:szCs w:val="24"/>
        </w:rPr>
        <w:t>e</w:t>
      </w:r>
      <w:r w:rsidRPr="009304A2">
        <w:rPr>
          <w:sz w:val="24"/>
          <w:szCs w:val="24"/>
        </w:rPr>
        <w:t>ll’Aran</w:t>
      </w:r>
      <w:r w:rsidR="00F1090E" w:rsidRPr="009304A2">
        <w:rPr>
          <w:sz w:val="24"/>
          <w:szCs w:val="24"/>
        </w:rPr>
        <w:t xml:space="preserve"> ai sensi dell’art. 43 d</w:t>
      </w:r>
      <w:r w:rsidR="00E76654" w:rsidRPr="009304A2">
        <w:rPr>
          <w:sz w:val="24"/>
          <w:szCs w:val="24"/>
        </w:rPr>
        <w:t>el d.lgs. 165 del 30 marzo 2001, reclamano una tardiva applicazione delle deleghe ad opera degli uffici responsabili delle partite stipendiali, si rappresenta quanto segue.</w:t>
      </w:r>
    </w:p>
    <w:p w:rsidR="00F1090E" w:rsidRPr="009304A2" w:rsidRDefault="00E76654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Co</w:t>
      </w:r>
      <w:r w:rsidR="005A0F5C" w:rsidRPr="009304A2">
        <w:rPr>
          <w:sz w:val="24"/>
          <w:szCs w:val="24"/>
        </w:rPr>
        <w:t xml:space="preserve">n </w:t>
      </w:r>
      <w:r w:rsidRPr="009304A2">
        <w:rPr>
          <w:sz w:val="24"/>
          <w:szCs w:val="24"/>
        </w:rPr>
        <w:t xml:space="preserve">la </w:t>
      </w:r>
      <w:r w:rsidR="005A0F5C" w:rsidRPr="009304A2">
        <w:rPr>
          <w:sz w:val="24"/>
          <w:szCs w:val="24"/>
        </w:rPr>
        <w:t>circolare n. 4</w:t>
      </w:r>
      <w:r w:rsidR="00917257" w:rsidRPr="009304A2">
        <w:rPr>
          <w:sz w:val="24"/>
          <w:szCs w:val="24"/>
        </w:rPr>
        <w:t xml:space="preserve"> del 15 dicembre 2014</w:t>
      </w:r>
      <w:r w:rsidRPr="009304A2">
        <w:rPr>
          <w:sz w:val="24"/>
          <w:szCs w:val="24"/>
        </w:rPr>
        <w:t xml:space="preserve"> l’Aran dispone le istruzioni operative per la rilevazione in oggetto</w:t>
      </w:r>
      <w:r w:rsidR="00AF6F63" w:rsidRPr="009304A2">
        <w:rPr>
          <w:sz w:val="24"/>
          <w:szCs w:val="24"/>
        </w:rPr>
        <w:t>,</w:t>
      </w:r>
      <w:r w:rsidR="007B6DB8" w:rsidRPr="009304A2">
        <w:rPr>
          <w:sz w:val="24"/>
          <w:szCs w:val="24"/>
        </w:rPr>
        <w:t xml:space="preserve"> pertanto,</w:t>
      </w:r>
      <w:r w:rsidR="00AF6F63" w:rsidRPr="009304A2">
        <w:rPr>
          <w:sz w:val="24"/>
          <w:szCs w:val="24"/>
        </w:rPr>
        <w:t xml:space="preserve"> </w:t>
      </w:r>
      <w:r w:rsidR="00BC4ADB" w:rsidRPr="009304A2">
        <w:rPr>
          <w:sz w:val="24"/>
          <w:szCs w:val="24"/>
        </w:rPr>
        <w:t>i primi giorni di Febbr</w:t>
      </w:r>
      <w:r w:rsidR="00917257" w:rsidRPr="009304A2">
        <w:rPr>
          <w:sz w:val="24"/>
          <w:szCs w:val="24"/>
        </w:rPr>
        <w:t>aio 2015</w:t>
      </w:r>
      <w:r w:rsidR="003359CF" w:rsidRPr="009304A2">
        <w:rPr>
          <w:sz w:val="24"/>
          <w:szCs w:val="24"/>
        </w:rPr>
        <w:t xml:space="preserve"> </w:t>
      </w:r>
      <w:r w:rsidR="00AF6F63" w:rsidRPr="009304A2">
        <w:rPr>
          <w:sz w:val="24"/>
          <w:szCs w:val="24"/>
        </w:rPr>
        <w:t>questa Direzione</w:t>
      </w:r>
      <w:r w:rsidR="006824AC" w:rsidRPr="009304A2">
        <w:rPr>
          <w:sz w:val="24"/>
          <w:szCs w:val="24"/>
        </w:rPr>
        <w:t xml:space="preserve"> </w:t>
      </w:r>
      <w:r w:rsidR="00AF6F63" w:rsidRPr="009304A2">
        <w:rPr>
          <w:sz w:val="24"/>
          <w:szCs w:val="24"/>
        </w:rPr>
        <w:t>proceder</w:t>
      </w:r>
      <w:r w:rsidR="00F1090E" w:rsidRPr="009304A2">
        <w:rPr>
          <w:sz w:val="24"/>
          <w:szCs w:val="24"/>
        </w:rPr>
        <w:t>à</w:t>
      </w:r>
      <w:r w:rsidRPr="009304A2">
        <w:rPr>
          <w:sz w:val="24"/>
          <w:szCs w:val="24"/>
        </w:rPr>
        <w:t xml:space="preserve"> alla </w:t>
      </w:r>
      <w:r w:rsidR="006824AC" w:rsidRPr="009304A2">
        <w:rPr>
          <w:sz w:val="24"/>
          <w:szCs w:val="24"/>
        </w:rPr>
        <w:t xml:space="preserve">trasmissione, in formato telematico, direttamente all’Aran, </w:t>
      </w:r>
      <w:r w:rsidR="00AF6F63" w:rsidRPr="009304A2">
        <w:rPr>
          <w:sz w:val="24"/>
          <w:szCs w:val="24"/>
        </w:rPr>
        <w:t>delle deleghe per le ritenute del contributo</w:t>
      </w:r>
      <w:r w:rsidR="00F1090E" w:rsidRPr="009304A2">
        <w:rPr>
          <w:sz w:val="24"/>
          <w:szCs w:val="24"/>
        </w:rPr>
        <w:t xml:space="preserve"> sindacale.</w:t>
      </w:r>
    </w:p>
    <w:p w:rsidR="00AF6F63" w:rsidRPr="009304A2" w:rsidRDefault="006824AC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Si rammenta che t</w:t>
      </w:r>
      <w:r w:rsidR="00AF6F63" w:rsidRPr="009304A2">
        <w:rPr>
          <w:sz w:val="24"/>
          <w:szCs w:val="24"/>
        </w:rPr>
        <w:t xml:space="preserve">ale </w:t>
      </w:r>
      <w:r w:rsidR="00ED5DEF" w:rsidRPr="009304A2">
        <w:rPr>
          <w:sz w:val="24"/>
          <w:szCs w:val="24"/>
        </w:rPr>
        <w:t xml:space="preserve">rilevazione </w:t>
      </w:r>
      <w:r w:rsidR="00AF6F63" w:rsidRPr="009304A2">
        <w:rPr>
          <w:sz w:val="24"/>
          <w:szCs w:val="24"/>
        </w:rPr>
        <w:t xml:space="preserve">verrà effettuata sulle posizioni </w:t>
      </w:r>
      <w:r w:rsidR="00BC4ADB" w:rsidRPr="009304A2">
        <w:rPr>
          <w:sz w:val="24"/>
          <w:szCs w:val="24"/>
        </w:rPr>
        <w:t xml:space="preserve">di stipendio </w:t>
      </w:r>
      <w:r w:rsidR="00AF6F63" w:rsidRPr="009304A2">
        <w:rPr>
          <w:sz w:val="24"/>
          <w:szCs w:val="24"/>
        </w:rPr>
        <w:t>attive alla data del 31 dicembre 201</w:t>
      </w:r>
      <w:r w:rsidRPr="009304A2">
        <w:rPr>
          <w:sz w:val="24"/>
          <w:szCs w:val="24"/>
        </w:rPr>
        <w:t>4</w:t>
      </w:r>
      <w:r w:rsidR="00AF6F63" w:rsidRPr="009304A2">
        <w:rPr>
          <w:sz w:val="24"/>
          <w:szCs w:val="24"/>
        </w:rPr>
        <w:t xml:space="preserve"> </w:t>
      </w:r>
      <w:r w:rsidR="00BC4ADB" w:rsidRPr="009304A2">
        <w:rPr>
          <w:sz w:val="24"/>
          <w:szCs w:val="24"/>
        </w:rPr>
        <w:t xml:space="preserve">con </w:t>
      </w:r>
      <w:r w:rsidR="00AF6F63" w:rsidRPr="009304A2">
        <w:rPr>
          <w:sz w:val="24"/>
          <w:szCs w:val="24"/>
        </w:rPr>
        <w:t xml:space="preserve">ritenute </w:t>
      </w:r>
      <w:r w:rsidR="00ED5DEF" w:rsidRPr="009304A2">
        <w:rPr>
          <w:sz w:val="24"/>
          <w:szCs w:val="24"/>
        </w:rPr>
        <w:t xml:space="preserve">sindacali </w:t>
      </w:r>
      <w:r w:rsidR="00F1090E" w:rsidRPr="009304A2">
        <w:rPr>
          <w:sz w:val="24"/>
          <w:szCs w:val="24"/>
        </w:rPr>
        <w:t>presenti nel cedolino</w:t>
      </w:r>
      <w:r w:rsidRPr="009304A2">
        <w:rPr>
          <w:sz w:val="24"/>
          <w:szCs w:val="24"/>
        </w:rPr>
        <w:t xml:space="preserve"> di gennaio 2015</w:t>
      </w:r>
      <w:r w:rsidR="00F1090E" w:rsidRPr="009304A2">
        <w:rPr>
          <w:sz w:val="24"/>
          <w:szCs w:val="24"/>
        </w:rPr>
        <w:t>.</w:t>
      </w:r>
    </w:p>
    <w:p w:rsidR="008136F1" w:rsidRPr="009304A2" w:rsidRDefault="002068C8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Onde</w:t>
      </w:r>
      <w:r w:rsidR="00F1090E" w:rsidRPr="009304A2">
        <w:rPr>
          <w:sz w:val="24"/>
          <w:szCs w:val="24"/>
        </w:rPr>
        <w:t xml:space="preserve"> evitare possibili d</w:t>
      </w:r>
      <w:r w:rsidR="008136F1" w:rsidRPr="009304A2">
        <w:rPr>
          <w:sz w:val="24"/>
          <w:szCs w:val="24"/>
        </w:rPr>
        <w:t xml:space="preserve">isguidi, si richiede </w:t>
      </w:r>
      <w:r w:rsidRPr="009304A2">
        <w:rPr>
          <w:sz w:val="24"/>
          <w:szCs w:val="24"/>
        </w:rPr>
        <w:t xml:space="preserve">a codesti uffici </w:t>
      </w:r>
      <w:r w:rsidR="008136F1" w:rsidRPr="009304A2">
        <w:rPr>
          <w:sz w:val="24"/>
          <w:szCs w:val="24"/>
        </w:rPr>
        <w:t>di</w:t>
      </w:r>
      <w:r w:rsidR="00ED5DEF" w:rsidRPr="009304A2">
        <w:rPr>
          <w:sz w:val="24"/>
          <w:szCs w:val="24"/>
        </w:rPr>
        <w:t xml:space="preserve"> prestare attenzione nel </w:t>
      </w:r>
      <w:r w:rsidR="008136F1" w:rsidRPr="009304A2">
        <w:rPr>
          <w:sz w:val="24"/>
          <w:szCs w:val="24"/>
        </w:rPr>
        <w:t>procedere</w:t>
      </w:r>
      <w:r w:rsidR="003359CF" w:rsidRPr="009304A2">
        <w:rPr>
          <w:sz w:val="24"/>
          <w:szCs w:val="24"/>
        </w:rPr>
        <w:t xml:space="preserve">, con la massima tempestività, </w:t>
      </w:r>
      <w:r w:rsidR="007B6DB8" w:rsidRPr="009304A2">
        <w:rPr>
          <w:sz w:val="24"/>
          <w:szCs w:val="24"/>
        </w:rPr>
        <w:t xml:space="preserve">alla segnalazione in banca </w:t>
      </w:r>
      <w:r w:rsidRPr="009304A2">
        <w:rPr>
          <w:sz w:val="24"/>
          <w:szCs w:val="24"/>
        </w:rPr>
        <w:t>dati di tutte le deleghe sindacali</w:t>
      </w:r>
      <w:r w:rsidR="008136F1" w:rsidRPr="009304A2">
        <w:rPr>
          <w:sz w:val="24"/>
          <w:szCs w:val="24"/>
        </w:rPr>
        <w:t>.</w:t>
      </w:r>
    </w:p>
    <w:p w:rsidR="00303E46" w:rsidRPr="009304A2" w:rsidRDefault="008136F1" w:rsidP="00303E46">
      <w:pPr>
        <w:spacing w:line="360" w:lineRule="auto"/>
        <w:ind w:firstLine="1260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A tal fine si fornisce un esempio di segnalazione in base alla decorrenza “giuridica” dell’adesione:</w:t>
      </w:r>
    </w:p>
    <w:p w:rsidR="00303E46" w:rsidRPr="009304A2" w:rsidRDefault="00303E46" w:rsidP="00303E46">
      <w:pPr>
        <w:numPr>
          <w:ilvl w:val="0"/>
          <w:numId w:val="17"/>
        </w:numPr>
        <w:spacing w:line="360" w:lineRule="auto"/>
        <w:ind w:firstLine="0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delega</w:t>
      </w:r>
      <w:proofErr w:type="gramEnd"/>
      <w:r w:rsidRPr="009304A2">
        <w:rPr>
          <w:sz w:val="24"/>
          <w:szCs w:val="24"/>
        </w:rPr>
        <w:t xml:space="preserve"> sottoscritta il 20 dicembre 20</w:t>
      </w:r>
      <w:r w:rsidR="001E603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4</w:t>
      </w:r>
      <w:r w:rsidRPr="009304A2">
        <w:rPr>
          <w:sz w:val="24"/>
          <w:szCs w:val="24"/>
        </w:rPr>
        <w:t>;</w:t>
      </w:r>
    </w:p>
    <w:p w:rsidR="00303E46" w:rsidRPr="009304A2" w:rsidRDefault="00303E46" w:rsidP="00303E46">
      <w:pPr>
        <w:numPr>
          <w:ilvl w:val="0"/>
          <w:numId w:val="17"/>
        </w:numPr>
        <w:spacing w:line="360" w:lineRule="auto"/>
        <w:ind w:firstLine="0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pervenuta</w:t>
      </w:r>
      <w:proofErr w:type="gramEnd"/>
      <w:r w:rsidRPr="009304A2">
        <w:rPr>
          <w:sz w:val="24"/>
          <w:szCs w:val="24"/>
        </w:rPr>
        <w:t xml:space="preserve"> il 28 dicembre 20</w:t>
      </w:r>
      <w:r w:rsidR="001E603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4</w:t>
      </w:r>
      <w:r w:rsidRPr="009304A2">
        <w:rPr>
          <w:sz w:val="24"/>
          <w:szCs w:val="24"/>
        </w:rPr>
        <w:t>;</w:t>
      </w:r>
    </w:p>
    <w:p w:rsidR="00546168" w:rsidRPr="009304A2" w:rsidRDefault="006824AC" w:rsidP="00546168">
      <w:pPr>
        <w:numPr>
          <w:ilvl w:val="0"/>
          <w:numId w:val="17"/>
        </w:numPr>
        <w:tabs>
          <w:tab w:val="clear" w:pos="1428"/>
          <w:tab w:val="num" w:pos="2127"/>
        </w:tabs>
        <w:spacing w:line="360" w:lineRule="auto"/>
        <w:ind w:left="2127" w:hanging="709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inserimento</w:t>
      </w:r>
      <w:proofErr w:type="gramEnd"/>
      <w:r w:rsidRPr="009304A2">
        <w:rPr>
          <w:sz w:val="24"/>
          <w:szCs w:val="24"/>
        </w:rPr>
        <w:t xml:space="preserve"> in NoiPA </w:t>
      </w:r>
      <w:r w:rsidR="00303E46" w:rsidRPr="009304A2">
        <w:rPr>
          <w:sz w:val="24"/>
          <w:szCs w:val="24"/>
        </w:rPr>
        <w:t xml:space="preserve">effettuato i primi </w:t>
      </w:r>
      <w:r w:rsidR="00ED5DEF" w:rsidRPr="009304A2">
        <w:rPr>
          <w:sz w:val="24"/>
          <w:szCs w:val="24"/>
        </w:rPr>
        <w:t xml:space="preserve">giorni </w:t>
      </w:r>
      <w:r w:rsidR="000B00D6" w:rsidRPr="009304A2">
        <w:rPr>
          <w:sz w:val="24"/>
          <w:szCs w:val="24"/>
        </w:rPr>
        <w:t xml:space="preserve">di gennaio </w:t>
      </w:r>
      <w:r w:rsidR="00546168" w:rsidRPr="009304A2">
        <w:rPr>
          <w:sz w:val="24"/>
          <w:szCs w:val="24"/>
        </w:rPr>
        <w:t xml:space="preserve">su  rata </w:t>
      </w:r>
      <w:r w:rsidR="00303E46" w:rsidRPr="009304A2">
        <w:rPr>
          <w:sz w:val="24"/>
          <w:szCs w:val="24"/>
        </w:rPr>
        <w:t xml:space="preserve"> </w:t>
      </w:r>
      <w:r w:rsidR="00BC4ADB" w:rsidRPr="009304A2">
        <w:rPr>
          <w:sz w:val="24"/>
          <w:szCs w:val="24"/>
        </w:rPr>
        <w:t xml:space="preserve">di sistema </w:t>
      </w:r>
      <w:r w:rsidR="00303E46" w:rsidRPr="009304A2">
        <w:rPr>
          <w:sz w:val="24"/>
          <w:szCs w:val="24"/>
        </w:rPr>
        <w:t>febbraio</w:t>
      </w:r>
      <w:r w:rsidR="00BC4ADB" w:rsidRPr="009304A2">
        <w:rPr>
          <w:sz w:val="24"/>
          <w:szCs w:val="24"/>
        </w:rPr>
        <w:t xml:space="preserve"> 201</w:t>
      </w:r>
      <w:r w:rsidRPr="009304A2">
        <w:rPr>
          <w:sz w:val="24"/>
          <w:szCs w:val="24"/>
        </w:rPr>
        <w:t>5</w:t>
      </w:r>
      <w:r w:rsidR="00546168" w:rsidRPr="009304A2">
        <w:rPr>
          <w:sz w:val="24"/>
          <w:szCs w:val="24"/>
        </w:rPr>
        <w:t>;</w:t>
      </w:r>
    </w:p>
    <w:p w:rsidR="00303E46" w:rsidRPr="009304A2" w:rsidRDefault="00546168" w:rsidP="00546168">
      <w:pPr>
        <w:spacing w:line="360" w:lineRule="auto"/>
        <w:ind w:left="1058"/>
        <w:jc w:val="both"/>
        <w:rPr>
          <w:sz w:val="24"/>
          <w:szCs w:val="24"/>
        </w:rPr>
      </w:pPr>
      <w:r w:rsidRPr="009304A2">
        <w:rPr>
          <w:sz w:val="24"/>
          <w:szCs w:val="24"/>
        </w:rPr>
        <w:t xml:space="preserve">      </w:t>
      </w:r>
      <w:proofErr w:type="gramStart"/>
      <w:r w:rsidR="00303E46" w:rsidRPr="009304A2">
        <w:rPr>
          <w:sz w:val="24"/>
          <w:szCs w:val="24"/>
        </w:rPr>
        <w:t>la</w:t>
      </w:r>
      <w:proofErr w:type="gramEnd"/>
      <w:r w:rsidR="00303E46" w:rsidRPr="009304A2">
        <w:rPr>
          <w:sz w:val="24"/>
          <w:szCs w:val="24"/>
        </w:rPr>
        <w:t xml:space="preserve"> segnalazione corretta è la seguente:</w:t>
      </w:r>
    </w:p>
    <w:p w:rsidR="00546168" w:rsidRPr="009304A2" w:rsidRDefault="00546168" w:rsidP="00546168">
      <w:pPr>
        <w:spacing w:line="360" w:lineRule="auto"/>
        <w:ind w:left="1058"/>
        <w:jc w:val="both"/>
        <w:rPr>
          <w:sz w:val="24"/>
          <w:szCs w:val="24"/>
        </w:rPr>
      </w:pPr>
    </w:p>
    <w:p w:rsidR="00303E46" w:rsidRPr="009304A2" w:rsidRDefault="00303E46" w:rsidP="00303E46">
      <w:pPr>
        <w:spacing w:line="360" w:lineRule="auto"/>
        <w:ind w:left="1068"/>
        <w:jc w:val="both"/>
        <w:rPr>
          <w:sz w:val="24"/>
          <w:szCs w:val="24"/>
        </w:rPr>
      </w:pPr>
      <w:proofErr w:type="gramStart"/>
      <w:r w:rsidRPr="009304A2">
        <w:rPr>
          <w:sz w:val="24"/>
          <w:szCs w:val="24"/>
        </w:rPr>
        <w:t>decorrenza</w:t>
      </w:r>
      <w:proofErr w:type="gramEnd"/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scadenza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codice ritenuta extraerariale</w:t>
      </w:r>
    </w:p>
    <w:p w:rsidR="00303E46" w:rsidRPr="009304A2" w:rsidRDefault="00303E46" w:rsidP="00303E46">
      <w:pPr>
        <w:spacing w:line="360" w:lineRule="auto"/>
        <w:ind w:left="1068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1/1/20</w:t>
      </w:r>
      <w:r w:rsidR="002028D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5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1/1/9999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SX</w:t>
      </w:r>
    </w:p>
    <w:p w:rsidR="00303E46" w:rsidRPr="009304A2" w:rsidRDefault="00303E46" w:rsidP="00303E46">
      <w:pPr>
        <w:spacing w:line="360" w:lineRule="auto"/>
        <w:ind w:left="1068"/>
        <w:jc w:val="both"/>
        <w:rPr>
          <w:sz w:val="24"/>
          <w:szCs w:val="24"/>
        </w:rPr>
      </w:pPr>
      <w:r w:rsidRPr="009304A2">
        <w:rPr>
          <w:sz w:val="24"/>
          <w:szCs w:val="24"/>
        </w:rPr>
        <w:t>1/2/20</w:t>
      </w:r>
      <w:r w:rsidR="002028D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5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28/2/20</w:t>
      </w:r>
      <w:r w:rsidR="002028DE" w:rsidRPr="009304A2">
        <w:rPr>
          <w:sz w:val="24"/>
          <w:szCs w:val="24"/>
        </w:rPr>
        <w:t>1</w:t>
      </w:r>
      <w:r w:rsidR="006824AC" w:rsidRPr="009304A2">
        <w:rPr>
          <w:sz w:val="24"/>
          <w:szCs w:val="24"/>
        </w:rPr>
        <w:t>5</w:t>
      </w:r>
      <w:r w:rsidRPr="009304A2">
        <w:rPr>
          <w:sz w:val="24"/>
          <w:szCs w:val="24"/>
        </w:rPr>
        <w:tab/>
      </w:r>
      <w:r w:rsidRPr="009304A2">
        <w:rPr>
          <w:sz w:val="24"/>
          <w:szCs w:val="24"/>
        </w:rPr>
        <w:tab/>
        <w:t>SX</w:t>
      </w:r>
      <w:bookmarkStart w:id="0" w:name="_GoBack"/>
      <w:bookmarkEnd w:id="0"/>
    </w:p>
    <w:sectPr w:rsidR="00303E46" w:rsidRPr="009304A2" w:rsidSect="00B84C20">
      <w:pgSz w:w="11907" w:h="16840" w:code="9"/>
      <w:pgMar w:top="1077" w:right="1134" w:bottom="71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04F01F39"/>
    <w:multiLevelType w:val="hybridMultilevel"/>
    <w:tmpl w:val="0294345A"/>
    <w:lvl w:ilvl="0" w:tplc="78FCD0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DB1E0B"/>
    <w:multiLevelType w:val="hybridMultilevel"/>
    <w:tmpl w:val="06621DE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A6082"/>
    <w:multiLevelType w:val="hybridMultilevel"/>
    <w:tmpl w:val="56347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4311860"/>
    <w:multiLevelType w:val="hybridMultilevel"/>
    <w:tmpl w:val="A2AC2842"/>
    <w:lvl w:ilvl="0" w:tplc="92E8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6518A"/>
    <w:multiLevelType w:val="multilevel"/>
    <w:tmpl w:val="06621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0758BA"/>
    <w:multiLevelType w:val="hybridMultilevel"/>
    <w:tmpl w:val="4300EBF6"/>
    <w:lvl w:ilvl="0" w:tplc="0688DD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B8B76E1"/>
    <w:multiLevelType w:val="hybridMultilevel"/>
    <w:tmpl w:val="F350F144"/>
    <w:lvl w:ilvl="0" w:tplc="3FFC2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B6694"/>
    <w:multiLevelType w:val="hybridMultilevel"/>
    <w:tmpl w:val="20D28F22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0D960E0"/>
    <w:multiLevelType w:val="hybridMultilevel"/>
    <w:tmpl w:val="83745804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5844A4A"/>
    <w:multiLevelType w:val="hybridMultilevel"/>
    <w:tmpl w:val="59822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0C19"/>
    <w:multiLevelType w:val="hybridMultilevel"/>
    <w:tmpl w:val="97E83C8C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6E656A8C"/>
    <w:multiLevelType w:val="hybridMultilevel"/>
    <w:tmpl w:val="A9BAC9C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F56E2"/>
    <w:rsid w:val="000066A1"/>
    <w:rsid w:val="00014E43"/>
    <w:rsid w:val="00024D33"/>
    <w:rsid w:val="00060483"/>
    <w:rsid w:val="0008548E"/>
    <w:rsid w:val="00086058"/>
    <w:rsid w:val="00096793"/>
    <w:rsid w:val="000A16A3"/>
    <w:rsid w:val="000A5532"/>
    <w:rsid w:val="000B00D6"/>
    <w:rsid w:val="000F5EEE"/>
    <w:rsid w:val="0010127F"/>
    <w:rsid w:val="0011171B"/>
    <w:rsid w:val="00112A32"/>
    <w:rsid w:val="00134472"/>
    <w:rsid w:val="0015320C"/>
    <w:rsid w:val="00157CBB"/>
    <w:rsid w:val="00184A68"/>
    <w:rsid w:val="001B34CA"/>
    <w:rsid w:val="001C1AB8"/>
    <w:rsid w:val="001C577E"/>
    <w:rsid w:val="001D3F30"/>
    <w:rsid w:val="001E2FD2"/>
    <w:rsid w:val="001E603E"/>
    <w:rsid w:val="00201287"/>
    <w:rsid w:val="002028DE"/>
    <w:rsid w:val="002068C8"/>
    <w:rsid w:val="00206B37"/>
    <w:rsid w:val="0021161F"/>
    <w:rsid w:val="00213A0A"/>
    <w:rsid w:val="002256E8"/>
    <w:rsid w:val="002348BD"/>
    <w:rsid w:val="00261237"/>
    <w:rsid w:val="00261B25"/>
    <w:rsid w:val="0026758F"/>
    <w:rsid w:val="0029669B"/>
    <w:rsid w:val="002A3BEE"/>
    <w:rsid w:val="002B2281"/>
    <w:rsid w:val="002B7680"/>
    <w:rsid w:val="002C2CE1"/>
    <w:rsid w:val="002C5D7A"/>
    <w:rsid w:val="002C6801"/>
    <w:rsid w:val="002C748C"/>
    <w:rsid w:val="002D090F"/>
    <w:rsid w:val="002D0967"/>
    <w:rsid w:val="002D189A"/>
    <w:rsid w:val="002D3EDA"/>
    <w:rsid w:val="002D42DE"/>
    <w:rsid w:val="002E742D"/>
    <w:rsid w:val="00303E46"/>
    <w:rsid w:val="00306805"/>
    <w:rsid w:val="00310278"/>
    <w:rsid w:val="00313605"/>
    <w:rsid w:val="00315C21"/>
    <w:rsid w:val="003203CA"/>
    <w:rsid w:val="00332964"/>
    <w:rsid w:val="003359CF"/>
    <w:rsid w:val="00340743"/>
    <w:rsid w:val="00342491"/>
    <w:rsid w:val="0034313F"/>
    <w:rsid w:val="00343AAE"/>
    <w:rsid w:val="00346968"/>
    <w:rsid w:val="0035787C"/>
    <w:rsid w:val="00376459"/>
    <w:rsid w:val="00391A81"/>
    <w:rsid w:val="00391C34"/>
    <w:rsid w:val="003A39FB"/>
    <w:rsid w:val="003A615F"/>
    <w:rsid w:val="003B25F1"/>
    <w:rsid w:val="003B5EAB"/>
    <w:rsid w:val="003C02A5"/>
    <w:rsid w:val="003E239D"/>
    <w:rsid w:val="00413873"/>
    <w:rsid w:val="00415B2F"/>
    <w:rsid w:val="00436585"/>
    <w:rsid w:val="00455EE8"/>
    <w:rsid w:val="00474694"/>
    <w:rsid w:val="00485A09"/>
    <w:rsid w:val="004A4FA8"/>
    <w:rsid w:val="004A7589"/>
    <w:rsid w:val="004B23F5"/>
    <w:rsid w:val="004B34C2"/>
    <w:rsid w:val="004B3898"/>
    <w:rsid w:val="004B7189"/>
    <w:rsid w:val="004E0D40"/>
    <w:rsid w:val="004E2CF2"/>
    <w:rsid w:val="004F773F"/>
    <w:rsid w:val="00521597"/>
    <w:rsid w:val="00537F64"/>
    <w:rsid w:val="00546168"/>
    <w:rsid w:val="0054779F"/>
    <w:rsid w:val="00551628"/>
    <w:rsid w:val="00553F64"/>
    <w:rsid w:val="0055544E"/>
    <w:rsid w:val="0059346C"/>
    <w:rsid w:val="00597F2B"/>
    <w:rsid w:val="005A0F5C"/>
    <w:rsid w:val="005A2EB9"/>
    <w:rsid w:val="005A6342"/>
    <w:rsid w:val="005C3D2D"/>
    <w:rsid w:val="005D3509"/>
    <w:rsid w:val="005E47F6"/>
    <w:rsid w:val="00621BBD"/>
    <w:rsid w:val="00626A5D"/>
    <w:rsid w:val="00646F79"/>
    <w:rsid w:val="00661DD1"/>
    <w:rsid w:val="00662AB4"/>
    <w:rsid w:val="00665586"/>
    <w:rsid w:val="0066719F"/>
    <w:rsid w:val="006824AC"/>
    <w:rsid w:val="006A069A"/>
    <w:rsid w:val="006C67DA"/>
    <w:rsid w:val="006E51DA"/>
    <w:rsid w:val="006F56E2"/>
    <w:rsid w:val="006F6DB7"/>
    <w:rsid w:val="00700D19"/>
    <w:rsid w:val="00701FC3"/>
    <w:rsid w:val="0071237D"/>
    <w:rsid w:val="00747B6E"/>
    <w:rsid w:val="00755AF0"/>
    <w:rsid w:val="00761044"/>
    <w:rsid w:val="007759D9"/>
    <w:rsid w:val="00780B6C"/>
    <w:rsid w:val="00796229"/>
    <w:rsid w:val="007B4328"/>
    <w:rsid w:val="007B54B0"/>
    <w:rsid w:val="007B6DB8"/>
    <w:rsid w:val="007C014E"/>
    <w:rsid w:val="007C5D4C"/>
    <w:rsid w:val="007E33FF"/>
    <w:rsid w:val="007E5BEB"/>
    <w:rsid w:val="007F2EF7"/>
    <w:rsid w:val="007F34A8"/>
    <w:rsid w:val="008000E9"/>
    <w:rsid w:val="00801CFE"/>
    <w:rsid w:val="008136F1"/>
    <w:rsid w:val="00821CE8"/>
    <w:rsid w:val="00834154"/>
    <w:rsid w:val="008362A3"/>
    <w:rsid w:val="00842BEC"/>
    <w:rsid w:val="00844447"/>
    <w:rsid w:val="00850102"/>
    <w:rsid w:val="00851F5C"/>
    <w:rsid w:val="008520F8"/>
    <w:rsid w:val="00872D0F"/>
    <w:rsid w:val="00887C4C"/>
    <w:rsid w:val="0089110A"/>
    <w:rsid w:val="008A1294"/>
    <w:rsid w:val="008A5200"/>
    <w:rsid w:val="008A63EB"/>
    <w:rsid w:val="008B00C4"/>
    <w:rsid w:val="008C2886"/>
    <w:rsid w:val="008C44A0"/>
    <w:rsid w:val="008C49E9"/>
    <w:rsid w:val="008D09A1"/>
    <w:rsid w:val="008D7B05"/>
    <w:rsid w:val="00902D8D"/>
    <w:rsid w:val="00902E45"/>
    <w:rsid w:val="00911752"/>
    <w:rsid w:val="00917257"/>
    <w:rsid w:val="00927AAA"/>
    <w:rsid w:val="009304A2"/>
    <w:rsid w:val="0093126E"/>
    <w:rsid w:val="00961916"/>
    <w:rsid w:val="00965A9E"/>
    <w:rsid w:val="009677EA"/>
    <w:rsid w:val="0098582C"/>
    <w:rsid w:val="00996211"/>
    <w:rsid w:val="009C1009"/>
    <w:rsid w:val="009C141B"/>
    <w:rsid w:val="009C2780"/>
    <w:rsid w:val="009C41C1"/>
    <w:rsid w:val="009D46BE"/>
    <w:rsid w:val="009D7167"/>
    <w:rsid w:val="009E0BA1"/>
    <w:rsid w:val="009E20E0"/>
    <w:rsid w:val="009E5254"/>
    <w:rsid w:val="00A047A5"/>
    <w:rsid w:val="00A0628C"/>
    <w:rsid w:val="00A22AD6"/>
    <w:rsid w:val="00A23051"/>
    <w:rsid w:val="00A277E5"/>
    <w:rsid w:val="00A352D0"/>
    <w:rsid w:val="00A426A4"/>
    <w:rsid w:val="00A73436"/>
    <w:rsid w:val="00A852F6"/>
    <w:rsid w:val="00A916F8"/>
    <w:rsid w:val="00A95FB7"/>
    <w:rsid w:val="00AF2083"/>
    <w:rsid w:val="00AF6F63"/>
    <w:rsid w:val="00B05654"/>
    <w:rsid w:val="00B13F0D"/>
    <w:rsid w:val="00B14261"/>
    <w:rsid w:val="00B3037D"/>
    <w:rsid w:val="00B344F7"/>
    <w:rsid w:val="00B44C5C"/>
    <w:rsid w:val="00B51D82"/>
    <w:rsid w:val="00B52B0F"/>
    <w:rsid w:val="00B7748D"/>
    <w:rsid w:val="00B81978"/>
    <w:rsid w:val="00B84C20"/>
    <w:rsid w:val="00B91522"/>
    <w:rsid w:val="00B978EB"/>
    <w:rsid w:val="00BA1C88"/>
    <w:rsid w:val="00BB4863"/>
    <w:rsid w:val="00BC18D7"/>
    <w:rsid w:val="00BC4ADB"/>
    <w:rsid w:val="00BD15E9"/>
    <w:rsid w:val="00BD614F"/>
    <w:rsid w:val="00C1715A"/>
    <w:rsid w:val="00C619EC"/>
    <w:rsid w:val="00C7046E"/>
    <w:rsid w:val="00C97664"/>
    <w:rsid w:val="00CC1570"/>
    <w:rsid w:val="00CC2F8D"/>
    <w:rsid w:val="00CE0794"/>
    <w:rsid w:val="00CE087E"/>
    <w:rsid w:val="00CE7DF8"/>
    <w:rsid w:val="00D07F73"/>
    <w:rsid w:val="00D113B1"/>
    <w:rsid w:val="00D3578F"/>
    <w:rsid w:val="00D3651B"/>
    <w:rsid w:val="00D43AA6"/>
    <w:rsid w:val="00D5182A"/>
    <w:rsid w:val="00D57E4F"/>
    <w:rsid w:val="00D80251"/>
    <w:rsid w:val="00D81768"/>
    <w:rsid w:val="00DA0585"/>
    <w:rsid w:val="00DA2A18"/>
    <w:rsid w:val="00DB7C51"/>
    <w:rsid w:val="00DC01FD"/>
    <w:rsid w:val="00DC6714"/>
    <w:rsid w:val="00DC68FB"/>
    <w:rsid w:val="00DF313A"/>
    <w:rsid w:val="00DF4B95"/>
    <w:rsid w:val="00E029E4"/>
    <w:rsid w:val="00E10583"/>
    <w:rsid w:val="00E12E5F"/>
    <w:rsid w:val="00E151E5"/>
    <w:rsid w:val="00E20696"/>
    <w:rsid w:val="00E27A7C"/>
    <w:rsid w:val="00E34711"/>
    <w:rsid w:val="00E455C8"/>
    <w:rsid w:val="00E653F6"/>
    <w:rsid w:val="00E76428"/>
    <w:rsid w:val="00E76654"/>
    <w:rsid w:val="00EA4509"/>
    <w:rsid w:val="00EA6A76"/>
    <w:rsid w:val="00EC1A83"/>
    <w:rsid w:val="00ED094F"/>
    <w:rsid w:val="00ED498F"/>
    <w:rsid w:val="00ED5DEF"/>
    <w:rsid w:val="00F01063"/>
    <w:rsid w:val="00F053F2"/>
    <w:rsid w:val="00F1090E"/>
    <w:rsid w:val="00F11EFF"/>
    <w:rsid w:val="00F34308"/>
    <w:rsid w:val="00F34AB2"/>
    <w:rsid w:val="00F4089C"/>
    <w:rsid w:val="00F42F92"/>
    <w:rsid w:val="00F7141F"/>
    <w:rsid w:val="00FA35B1"/>
    <w:rsid w:val="00FA47B5"/>
    <w:rsid w:val="00FA5970"/>
    <w:rsid w:val="00FB5C2A"/>
    <w:rsid w:val="00FB5E19"/>
    <w:rsid w:val="00FC474C"/>
    <w:rsid w:val="00FD2FFE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3AED44B-7120-480C-904C-326C3FEE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063"/>
  </w:style>
  <w:style w:type="paragraph" w:styleId="Titolo4">
    <w:name w:val="heading 4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6F56E2"/>
    <w:pPr>
      <w:spacing w:before="115"/>
    </w:pPr>
  </w:style>
  <w:style w:type="paragraph" w:styleId="Corpotesto">
    <w:name w:val="Body Text"/>
    <w:basedOn w:val="Normale"/>
    <w:rsid w:val="006F56E2"/>
    <w:pPr>
      <w:jc w:val="center"/>
    </w:pPr>
  </w:style>
  <w:style w:type="paragraph" w:styleId="Rientrocorpodeltesto">
    <w:name w:val="Body Text Indent"/>
    <w:basedOn w:val="Normale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paragraph" w:styleId="Primorientrocorpodeltesto">
    <w:name w:val="Body Text First Indent"/>
    <w:basedOn w:val="Corpotesto"/>
    <w:rsid w:val="00CE7DF8"/>
    <w:pPr>
      <w:spacing w:after="120"/>
      <w:ind w:firstLine="210"/>
      <w:jc w:val="left"/>
    </w:pPr>
  </w:style>
  <w:style w:type="table" w:styleId="Grigliatabella">
    <w:name w:val="Table Grid"/>
    <w:basedOn w:val="Tabellanormale"/>
    <w:rsid w:val="004A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1E2FD2"/>
    <w:rPr>
      <w:sz w:val="16"/>
      <w:szCs w:val="16"/>
    </w:rPr>
  </w:style>
  <w:style w:type="paragraph" w:styleId="Testocommento">
    <w:name w:val="annotation text"/>
    <w:basedOn w:val="Normale"/>
    <w:semiHidden/>
    <w:rsid w:val="001E2FD2"/>
  </w:style>
  <w:style w:type="paragraph" w:styleId="Soggettocommento">
    <w:name w:val="annotation subject"/>
    <w:basedOn w:val="Testocommento"/>
    <w:next w:val="Testocommento"/>
    <w:semiHidden/>
    <w:rsid w:val="001E2FD2"/>
    <w:rPr>
      <w:b/>
      <w:bCs/>
    </w:rPr>
  </w:style>
  <w:style w:type="paragraph" w:styleId="Testofumetto">
    <w:name w:val="Balloon Text"/>
    <w:basedOn w:val="Normale"/>
    <w:semiHidden/>
    <w:rsid w:val="001E2F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4509"/>
    <w:rPr>
      <w:color w:val="0000FF"/>
      <w:u w:val="single"/>
    </w:rPr>
  </w:style>
  <w:style w:type="paragraph" w:styleId="Mappadocumento">
    <w:name w:val="Document Map"/>
    <w:basedOn w:val="Normale"/>
    <w:semiHidden/>
    <w:rsid w:val="00261B2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mess. n. 3 11/01/2007</vt:lpstr>
    </vt:vector>
  </TitlesOfParts>
  <Company>mef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3 11/01/2007</dc:title>
  <dc:subject>Pensioni – Modifiche e Nuove funzioni per partite non vigenti.</dc:subject>
  <dc:creator>ufficio V</dc:creator>
  <dc:description>per vigilante</dc:description>
  <cp:lastModifiedBy>Mazza Francesca</cp:lastModifiedBy>
  <cp:revision>6</cp:revision>
  <cp:lastPrinted>2008-11-07T08:25:00Z</cp:lastPrinted>
  <dcterms:created xsi:type="dcterms:W3CDTF">2014-12-19T14:14:00Z</dcterms:created>
  <dcterms:modified xsi:type="dcterms:W3CDTF">2014-12-31T11:39:00Z</dcterms:modified>
</cp:coreProperties>
</file>