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E2" w:rsidRDefault="00D8598C" w:rsidP="006F56E2">
      <w:pPr>
        <w:tabs>
          <w:tab w:val="left" w:pos="1134"/>
          <w:tab w:val="left" w:pos="8364"/>
          <w:tab w:val="left" w:pos="10348"/>
        </w:tabs>
        <w:spacing w:after="360"/>
        <w:ind w:left="6946" w:right="-1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-194945</wp:posOffset>
                </wp:positionV>
                <wp:extent cx="6488430" cy="1566545"/>
                <wp:effectExtent l="127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8C" w:rsidRDefault="00D8598C" w:rsidP="00D8598C">
                            <w:pPr>
                              <w:pStyle w:val="BodyTable"/>
                              <w:spacing w:before="0" w:line="360" w:lineRule="auto"/>
                              <w:ind w:right="30"/>
                              <w:jc w:val="center"/>
                              <w:outlineLvl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Ministero dell’Economia e delle Finanze</w:t>
                            </w:r>
                          </w:p>
                          <w:p w:rsidR="00D8598C" w:rsidRDefault="00D8598C" w:rsidP="00D8598C">
                            <w:pPr>
                              <w:pStyle w:val="a"/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DIPARTIMENTO DELL’AMMINISTRAZIONE GENERALE, DEL PERSONALE E DEI SERVIZI </w:t>
                            </w:r>
                          </w:p>
                          <w:p w:rsidR="00D8598C" w:rsidRDefault="00D8598C" w:rsidP="00D8598C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DIREZIONE DEI SISTEMI INFORMATIVI E DELL’INNOVAZIONE</w:t>
                            </w:r>
                          </w:p>
                          <w:p w:rsidR="009D46BE" w:rsidRDefault="00D8598C" w:rsidP="00D8598C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704975" cy="619125"/>
                                  <wp:effectExtent l="0" t="0" r="0" b="0"/>
                                  <wp:docPr id="2" name="Immagine 2" descr="Noi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i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pt;margin-top:-15.35pt;width:510.9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X0gwIAABA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Vxgp2gNFD3z06FqPKA/VGYyrwOnegJsfYRtYjpk6c6ebzw4pfdNRteFX1uqh45RBdFk4mZwcnXBc&#10;AFkP7zSDa+jW6wg0trYPpYNiIEAHlh6PzIRQGtick8WCvAJTA7asmM8LUsQ7aHU4bqzzb7juUZjU&#10;2AL1EZ7u7pwP4dDq4BJuc1oKthJSxoXdrG+kRTsKMlnFb4/+zE2q4Kx0ODYhTjsQJdwRbCHeSPu3&#10;MstJep2Xs9V8cT4jK1LMyvN0MUuz8rqcp6Qkt6vvIcCMVJ1gjKs7ofhBghn5O4r3zTCJJ4oQDTUu&#10;i7yYOPpjkmn8fpdkLzx0pBR9jRdHJ1oFZl8rBmnTylMhp3nyPPxYZajB4R+rEnUQqJ9E4Mf1CChB&#10;HGvNHkERVgNfwC08IzDptP2K0QAtWWP3ZUstx0i+VaCqMiMk9HBckOI8h4U9taxPLVQ1AFVjj9E0&#10;vfFT32+NFZsObpp0rPQVKLEVUSNPUe31C20Xk9k/EaGvT9fR6+khW/4AAAD//wMAUEsDBBQABgAI&#10;AAAAIQC+/7Lq4AAAAAsBAAAPAAAAZHJzL2Rvd25yZXYueG1sTI/BTsMwEETvSPyDtZW4oNZpoAkJ&#10;cSpAAnFt6Qc48TaJGq+j2G3Sv2c50dusZjT7ptjOthcXHH3nSMF6FYFAqp3pqFFw+PlcvoDwQZPR&#10;vSNUcEUP2/L+rtC5cRPt8LIPjeAS8rlW0IYw5FL6ukWr/coNSOwd3Wh14HNspBn1xOW2l3EUJdLq&#10;jvhDqwf8aLE+7c9WwfF7etxkU/UVDunuOXnXXVq5q1IPi/ntFUTAOfyH4Q+f0aFkpsqdyXjRK1jG&#10;CaMHFk9RCoITWbbhdZWCeJ1EIMtC3m4ofwEAAP//AwBQSwECLQAUAAYACAAAACEAtoM4kv4AAADh&#10;AQAAEwAAAAAAAAAAAAAAAAAAAAAAW0NvbnRlbnRfVHlwZXNdLnhtbFBLAQItABQABgAIAAAAIQA4&#10;/SH/1gAAAJQBAAALAAAAAAAAAAAAAAAAAC8BAABfcmVscy8ucmVsc1BLAQItABQABgAIAAAAIQAQ&#10;CVX0gwIAABAFAAAOAAAAAAAAAAAAAAAAAC4CAABkcnMvZTJvRG9jLnhtbFBLAQItABQABgAIAAAA&#10;IQC+/7Lq4AAAAAsBAAAPAAAAAAAAAAAAAAAAAN0EAABkcnMvZG93bnJldi54bWxQSwUGAAAAAAQA&#10;BADzAAAA6gUAAAAA&#10;" stroked="f">
                <v:textbox>
                  <w:txbxContent>
                    <w:p w:rsidR="00D8598C" w:rsidRDefault="00D8598C" w:rsidP="00D8598C">
                      <w:pPr>
                        <w:pStyle w:val="BodyTable"/>
                        <w:spacing w:before="0" w:line="360" w:lineRule="auto"/>
                        <w:ind w:right="30"/>
                        <w:jc w:val="center"/>
                        <w:outlineLvl w:val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Ministero dell’Economia e delle Finanze</w:t>
                      </w:r>
                    </w:p>
                    <w:p w:rsidR="00D8598C" w:rsidRDefault="00D8598C" w:rsidP="00D8598C">
                      <w:pPr>
                        <w:pStyle w:val="a"/>
                        <w:spacing w:line="360" w:lineRule="auto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DIPARTIMENTO DELL’AMMINISTRAZIONE GENERALE, DEL PERSONALE E DEI SERVIZI </w:t>
                      </w:r>
                    </w:p>
                    <w:p w:rsidR="00D8598C" w:rsidRDefault="00D8598C" w:rsidP="00D8598C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DIREZIONE DEI SISTEMI INFORMATIVI E DELL’INNOVAZIONE</w:t>
                      </w:r>
                    </w:p>
                    <w:p w:rsidR="009D46BE" w:rsidRDefault="00D8598C" w:rsidP="00D8598C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16"/>
                        </w:rPr>
                        <w:drawing>
                          <wp:inline distT="0" distB="0" distL="0" distR="0">
                            <wp:extent cx="1704975" cy="619125"/>
                            <wp:effectExtent l="0" t="0" r="0" b="0"/>
                            <wp:docPr id="2" name="Immagine 2" descr="Noi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i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6E2" w:rsidRDefault="006F56E2" w:rsidP="006F56E2"/>
    <w:p w:rsidR="006F56E2" w:rsidRPr="00A976A2" w:rsidRDefault="006F56E2" w:rsidP="006F56E2">
      <w:pPr>
        <w:pStyle w:val="Titolo6"/>
        <w:spacing w:before="480" w:line="360" w:lineRule="auto"/>
        <w:ind w:right="-1"/>
        <w:rPr>
          <w:sz w:val="24"/>
          <w:szCs w:val="24"/>
        </w:rPr>
      </w:pPr>
      <w:proofErr w:type="spellStart"/>
      <w:r w:rsidRPr="00A976A2">
        <w:rPr>
          <w:sz w:val="24"/>
          <w:szCs w:val="24"/>
        </w:rPr>
        <w:t>Prot</w:t>
      </w:r>
      <w:proofErr w:type="spellEnd"/>
      <w:r w:rsidRPr="00A976A2">
        <w:rPr>
          <w:sz w:val="24"/>
          <w:szCs w:val="24"/>
        </w:rPr>
        <w:t>. n.</w:t>
      </w:r>
      <w:r w:rsidR="00A426A4">
        <w:rPr>
          <w:sz w:val="24"/>
          <w:szCs w:val="24"/>
        </w:rPr>
        <w:t xml:space="preserve"> </w:t>
      </w:r>
      <w:r w:rsidR="00621BBD">
        <w:rPr>
          <w:sz w:val="24"/>
          <w:szCs w:val="24"/>
        </w:rPr>
        <w:t>50</w:t>
      </w:r>
      <w:r w:rsidR="009D7167">
        <w:rPr>
          <w:sz w:val="24"/>
          <w:szCs w:val="24"/>
        </w:rPr>
        <w:t xml:space="preserve"> </w:t>
      </w:r>
      <w:r w:rsidR="00780B6C">
        <w:rPr>
          <w:sz w:val="24"/>
          <w:szCs w:val="24"/>
        </w:rPr>
        <w:t xml:space="preserve">- </w:t>
      </w:r>
      <w:r w:rsidRPr="00A976A2">
        <w:rPr>
          <w:sz w:val="24"/>
          <w:szCs w:val="24"/>
        </w:rPr>
        <w:t>Ufficio V</w:t>
      </w:r>
    </w:p>
    <w:p w:rsidR="006F56E2" w:rsidRDefault="006F56E2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9"/>
        <w:gridCol w:w="4119"/>
      </w:tblGrid>
      <w:tr w:rsidR="00D8598C" w:rsidRPr="00986897" w:rsidTr="00986897">
        <w:tc>
          <w:tcPr>
            <w:tcW w:w="1269" w:type="dxa"/>
            <w:shd w:val="clear" w:color="auto" w:fill="FCC25A"/>
          </w:tcPr>
          <w:p w:rsidR="00D8598C" w:rsidRPr="00986897" w:rsidRDefault="00D8598C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D8598C" w:rsidRPr="00DD3C48" w:rsidRDefault="00D8598C" w:rsidP="006946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18 dicembre 2014</w:t>
            </w:r>
          </w:p>
        </w:tc>
      </w:tr>
      <w:tr w:rsidR="00D8598C" w:rsidRPr="00986897" w:rsidTr="00986897">
        <w:tc>
          <w:tcPr>
            <w:tcW w:w="1269" w:type="dxa"/>
            <w:shd w:val="clear" w:color="auto" w:fill="FCC25A"/>
          </w:tcPr>
          <w:p w:rsidR="00D8598C" w:rsidRPr="00986897" w:rsidRDefault="00D8598C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D8598C" w:rsidRDefault="00D8598C" w:rsidP="006946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160/2014</w:t>
            </w:r>
          </w:p>
        </w:tc>
      </w:tr>
      <w:tr w:rsidR="00D8598C" w:rsidRPr="00986897" w:rsidTr="00D040D5">
        <w:trPr>
          <w:trHeight w:val="245"/>
        </w:trPr>
        <w:tc>
          <w:tcPr>
            <w:tcW w:w="1269" w:type="dxa"/>
            <w:shd w:val="clear" w:color="auto" w:fill="FCC25A"/>
          </w:tcPr>
          <w:p w:rsidR="00D8598C" w:rsidRPr="00986897" w:rsidRDefault="00D8598C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D8598C" w:rsidRPr="00986897" w:rsidRDefault="00D8598C" w:rsidP="00C701D9">
            <w:pPr>
              <w:rPr>
                <w:b/>
                <w:sz w:val="24"/>
                <w:szCs w:val="24"/>
              </w:rPr>
            </w:pPr>
            <w:r w:rsidRPr="00986897">
              <w:rPr>
                <w:b/>
                <w:sz w:val="24"/>
                <w:szCs w:val="24"/>
              </w:rPr>
              <w:t xml:space="preserve">RTS – </w:t>
            </w:r>
            <w:r>
              <w:rPr>
                <w:b/>
                <w:sz w:val="24"/>
                <w:szCs w:val="24"/>
              </w:rPr>
              <w:t>DST</w:t>
            </w:r>
          </w:p>
        </w:tc>
      </w:tr>
      <w:tr w:rsidR="00D8598C" w:rsidRPr="00986897" w:rsidTr="00986897">
        <w:tc>
          <w:tcPr>
            <w:tcW w:w="1269" w:type="dxa"/>
            <w:shd w:val="clear" w:color="auto" w:fill="FCC25A"/>
          </w:tcPr>
          <w:p w:rsidR="00D8598C" w:rsidRPr="00986897" w:rsidRDefault="00D8598C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D8598C" w:rsidRPr="00986897" w:rsidRDefault="00D8598C" w:rsidP="00FA47B5">
            <w:pPr>
              <w:rPr>
                <w:b/>
                <w:sz w:val="24"/>
                <w:szCs w:val="24"/>
              </w:rPr>
            </w:pPr>
            <w:r w:rsidRPr="00986897">
              <w:rPr>
                <w:b/>
                <w:sz w:val="24"/>
                <w:szCs w:val="24"/>
              </w:rPr>
              <w:t>Messaggio</w:t>
            </w:r>
          </w:p>
        </w:tc>
      </w:tr>
      <w:tr w:rsidR="00D8598C" w:rsidRPr="00986897" w:rsidTr="00986897">
        <w:tc>
          <w:tcPr>
            <w:tcW w:w="1269" w:type="dxa"/>
            <w:shd w:val="clear" w:color="auto" w:fill="FCC25A"/>
          </w:tcPr>
          <w:p w:rsidR="00D8598C" w:rsidRPr="00986897" w:rsidRDefault="00D8598C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D8598C" w:rsidRPr="00986897" w:rsidRDefault="00D8598C" w:rsidP="00FA47B5">
            <w:pPr>
              <w:rPr>
                <w:b/>
                <w:sz w:val="24"/>
                <w:szCs w:val="24"/>
              </w:rPr>
            </w:pPr>
            <w:r w:rsidRPr="00986897">
              <w:rPr>
                <w:b/>
                <w:sz w:val="24"/>
                <w:szCs w:val="24"/>
              </w:rPr>
              <w:t>Pensioni</w:t>
            </w:r>
          </w:p>
        </w:tc>
      </w:tr>
    </w:tbl>
    <w:p w:rsidR="00E20696" w:rsidRDefault="00E20696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C21697" w:rsidRDefault="00C21697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BD614F" w:rsidRDefault="00BD614F" w:rsidP="00BD614F">
      <w:pPr>
        <w:keepLines/>
        <w:ind w:left="6804" w:right="425" w:hanging="2126"/>
        <w:jc w:val="right"/>
        <w:rPr>
          <w:i/>
          <w:u w:val="single"/>
        </w:rPr>
      </w:pPr>
    </w:p>
    <w:p w:rsidR="00E653F6" w:rsidRDefault="00E653F6" w:rsidP="00F34A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53F6" w:rsidRPr="00D8598C" w:rsidRDefault="00213A0A" w:rsidP="00E653F6">
      <w:pPr>
        <w:ind w:left="900" w:hanging="900"/>
        <w:jc w:val="both"/>
        <w:rPr>
          <w:sz w:val="28"/>
          <w:szCs w:val="28"/>
        </w:rPr>
      </w:pPr>
      <w:r w:rsidRPr="00D8598C">
        <w:rPr>
          <w:sz w:val="28"/>
          <w:szCs w:val="28"/>
        </w:rPr>
        <w:t xml:space="preserve">Oggetto: </w:t>
      </w:r>
      <w:r w:rsidR="00E653F6" w:rsidRPr="00D8598C">
        <w:rPr>
          <w:sz w:val="28"/>
          <w:szCs w:val="28"/>
        </w:rPr>
        <w:t>Pe</w:t>
      </w:r>
      <w:r w:rsidR="0093126E" w:rsidRPr="00D8598C">
        <w:rPr>
          <w:sz w:val="28"/>
          <w:szCs w:val="28"/>
        </w:rPr>
        <w:t xml:space="preserve">nsioni – Perequazione </w:t>
      </w:r>
      <w:r w:rsidR="0099719C" w:rsidRPr="00D8598C">
        <w:rPr>
          <w:sz w:val="28"/>
          <w:szCs w:val="28"/>
        </w:rPr>
        <w:t xml:space="preserve">automatica </w:t>
      </w:r>
      <w:r w:rsidR="0093126E" w:rsidRPr="00D8598C">
        <w:rPr>
          <w:sz w:val="28"/>
          <w:szCs w:val="28"/>
        </w:rPr>
        <w:t>pensioni dall’1.1</w:t>
      </w:r>
      <w:r w:rsidR="00BF478C" w:rsidRPr="00D8598C">
        <w:rPr>
          <w:sz w:val="28"/>
          <w:szCs w:val="28"/>
        </w:rPr>
        <w:t>.</w:t>
      </w:r>
      <w:r w:rsidR="0093126E" w:rsidRPr="00D8598C">
        <w:rPr>
          <w:sz w:val="28"/>
          <w:szCs w:val="28"/>
        </w:rPr>
        <w:t>20</w:t>
      </w:r>
      <w:r w:rsidR="00060AC6" w:rsidRPr="00D8598C">
        <w:rPr>
          <w:sz w:val="28"/>
          <w:szCs w:val="28"/>
        </w:rPr>
        <w:t>1</w:t>
      </w:r>
      <w:r w:rsidR="00C701D9" w:rsidRPr="00D8598C">
        <w:rPr>
          <w:sz w:val="28"/>
          <w:szCs w:val="28"/>
        </w:rPr>
        <w:t>5</w:t>
      </w:r>
      <w:r w:rsidR="0093126E" w:rsidRPr="00D8598C">
        <w:rPr>
          <w:sz w:val="28"/>
          <w:szCs w:val="28"/>
        </w:rPr>
        <w:t>.</w:t>
      </w:r>
    </w:p>
    <w:p w:rsidR="00E653F6" w:rsidRPr="00D8598C" w:rsidRDefault="00E653F6" w:rsidP="00E653F6">
      <w:pPr>
        <w:spacing w:line="360" w:lineRule="auto"/>
        <w:ind w:left="1260" w:hanging="1260"/>
        <w:jc w:val="both"/>
        <w:rPr>
          <w:sz w:val="28"/>
          <w:szCs w:val="28"/>
        </w:rPr>
      </w:pPr>
    </w:p>
    <w:p w:rsidR="00D8598C" w:rsidRDefault="00E653F6" w:rsidP="00D8598C">
      <w:pPr>
        <w:spacing w:line="360" w:lineRule="auto"/>
        <w:ind w:firstLine="900"/>
        <w:jc w:val="both"/>
        <w:rPr>
          <w:sz w:val="28"/>
          <w:szCs w:val="28"/>
        </w:rPr>
      </w:pPr>
      <w:r w:rsidRPr="00D8598C">
        <w:rPr>
          <w:sz w:val="28"/>
          <w:szCs w:val="28"/>
        </w:rPr>
        <w:t xml:space="preserve">Si comunica che sulla </w:t>
      </w:r>
      <w:r w:rsidRPr="00D8598C">
        <w:rPr>
          <w:b/>
          <w:sz w:val="28"/>
          <w:szCs w:val="28"/>
        </w:rPr>
        <w:t xml:space="preserve">rata di </w:t>
      </w:r>
      <w:r w:rsidR="00986897" w:rsidRPr="00D8598C">
        <w:rPr>
          <w:b/>
          <w:sz w:val="28"/>
          <w:szCs w:val="28"/>
        </w:rPr>
        <w:t>gennaio</w:t>
      </w:r>
      <w:r w:rsidRPr="00D8598C">
        <w:rPr>
          <w:b/>
          <w:sz w:val="28"/>
          <w:szCs w:val="28"/>
        </w:rPr>
        <w:t xml:space="preserve"> 20</w:t>
      </w:r>
      <w:r w:rsidR="00060AC6" w:rsidRPr="00D8598C">
        <w:rPr>
          <w:b/>
          <w:sz w:val="28"/>
          <w:szCs w:val="28"/>
        </w:rPr>
        <w:t>1</w:t>
      </w:r>
      <w:r w:rsidR="00C701D9" w:rsidRPr="00D8598C">
        <w:rPr>
          <w:b/>
          <w:sz w:val="28"/>
          <w:szCs w:val="28"/>
        </w:rPr>
        <w:t>5</w:t>
      </w:r>
      <w:r w:rsidRPr="00D8598C">
        <w:rPr>
          <w:sz w:val="28"/>
          <w:szCs w:val="28"/>
        </w:rPr>
        <w:t xml:space="preserve">, </w:t>
      </w:r>
      <w:r w:rsidR="0099719C" w:rsidRPr="00D8598C">
        <w:rPr>
          <w:sz w:val="28"/>
          <w:szCs w:val="28"/>
        </w:rPr>
        <w:t>sono stat</w:t>
      </w:r>
      <w:r w:rsidR="00DA7572" w:rsidRPr="00D8598C">
        <w:rPr>
          <w:sz w:val="28"/>
          <w:szCs w:val="28"/>
        </w:rPr>
        <w:t>i</w:t>
      </w:r>
      <w:r w:rsidR="0099719C" w:rsidRPr="00D8598C">
        <w:rPr>
          <w:sz w:val="28"/>
          <w:szCs w:val="28"/>
        </w:rPr>
        <w:t xml:space="preserve"> applicat</w:t>
      </w:r>
      <w:r w:rsidR="009C2A22" w:rsidRPr="00D8598C">
        <w:rPr>
          <w:sz w:val="28"/>
          <w:szCs w:val="28"/>
        </w:rPr>
        <w:t>i</w:t>
      </w:r>
      <w:r w:rsidR="0099719C" w:rsidRPr="00D8598C">
        <w:rPr>
          <w:sz w:val="28"/>
          <w:szCs w:val="28"/>
        </w:rPr>
        <w:t xml:space="preserve"> </w:t>
      </w:r>
      <w:r w:rsidR="009C2A22" w:rsidRPr="00D8598C">
        <w:rPr>
          <w:sz w:val="28"/>
          <w:szCs w:val="28"/>
        </w:rPr>
        <w:t>i</w:t>
      </w:r>
      <w:r w:rsidR="0099719C" w:rsidRPr="00D8598C">
        <w:rPr>
          <w:sz w:val="28"/>
          <w:szCs w:val="28"/>
        </w:rPr>
        <w:t xml:space="preserve"> seguenti aumenti</w:t>
      </w:r>
      <w:r w:rsidR="00DA7572" w:rsidRPr="00D8598C">
        <w:rPr>
          <w:sz w:val="28"/>
          <w:szCs w:val="28"/>
        </w:rPr>
        <w:t xml:space="preserve"> </w:t>
      </w:r>
      <w:r w:rsidR="009C2A22" w:rsidRPr="00D8598C">
        <w:rPr>
          <w:sz w:val="28"/>
          <w:szCs w:val="28"/>
        </w:rPr>
        <w:t xml:space="preserve">in </w:t>
      </w:r>
      <w:r w:rsidR="00DA7572" w:rsidRPr="00D8598C">
        <w:rPr>
          <w:sz w:val="28"/>
          <w:szCs w:val="28"/>
        </w:rPr>
        <w:t xml:space="preserve">attuazione </w:t>
      </w:r>
      <w:r w:rsidR="009C2A22" w:rsidRPr="00D8598C">
        <w:rPr>
          <w:sz w:val="28"/>
          <w:szCs w:val="28"/>
        </w:rPr>
        <w:t>alla perequazione di cui in oggetto</w:t>
      </w:r>
      <w:r w:rsidR="00DA7572" w:rsidRPr="00D8598C">
        <w:rPr>
          <w:sz w:val="28"/>
          <w:szCs w:val="28"/>
        </w:rPr>
        <w:t>.</w:t>
      </w:r>
    </w:p>
    <w:p w:rsidR="00D8598C" w:rsidRDefault="009C2A22" w:rsidP="00D8598C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8598C">
        <w:rPr>
          <w:b/>
          <w:sz w:val="28"/>
          <w:szCs w:val="28"/>
        </w:rPr>
        <w:t>Pensioni di guerra</w:t>
      </w:r>
      <w:r w:rsidRPr="00D8598C">
        <w:rPr>
          <w:sz w:val="28"/>
          <w:szCs w:val="28"/>
        </w:rPr>
        <w:t xml:space="preserve">: </w:t>
      </w:r>
      <w:r w:rsidR="0093126E" w:rsidRPr="00D8598C">
        <w:rPr>
          <w:sz w:val="28"/>
          <w:szCs w:val="28"/>
        </w:rPr>
        <w:t xml:space="preserve">aumento degli assegni </w:t>
      </w:r>
      <w:r w:rsidRPr="00D8598C">
        <w:rPr>
          <w:sz w:val="28"/>
          <w:szCs w:val="28"/>
        </w:rPr>
        <w:t xml:space="preserve"> nella m</w:t>
      </w:r>
      <w:r w:rsidR="0093126E" w:rsidRPr="00D8598C">
        <w:rPr>
          <w:sz w:val="28"/>
          <w:szCs w:val="28"/>
        </w:rPr>
        <w:t>isura del</w:t>
      </w:r>
      <w:r w:rsidR="008561E7" w:rsidRPr="00D8598C">
        <w:rPr>
          <w:sz w:val="28"/>
          <w:szCs w:val="28"/>
        </w:rPr>
        <w:t xml:space="preserve"> </w:t>
      </w:r>
      <w:r w:rsidR="0093126E" w:rsidRPr="00D8598C">
        <w:rPr>
          <w:sz w:val="28"/>
          <w:szCs w:val="28"/>
        </w:rPr>
        <w:t xml:space="preserve"> </w:t>
      </w:r>
      <w:r w:rsidR="00C701D9" w:rsidRPr="00D8598C">
        <w:rPr>
          <w:sz w:val="28"/>
          <w:szCs w:val="28"/>
        </w:rPr>
        <w:t>1,95</w:t>
      </w:r>
      <w:r w:rsidR="0093126E" w:rsidRPr="00D8598C">
        <w:rPr>
          <w:sz w:val="28"/>
          <w:szCs w:val="28"/>
        </w:rPr>
        <w:t>%</w:t>
      </w:r>
      <w:r w:rsidR="006713AE" w:rsidRPr="00D8598C">
        <w:rPr>
          <w:sz w:val="28"/>
          <w:szCs w:val="28"/>
        </w:rPr>
        <w:t>,</w:t>
      </w:r>
      <w:r w:rsidR="0093126E" w:rsidRPr="00D8598C">
        <w:rPr>
          <w:sz w:val="28"/>
          <w:szCs w:val="28"/>
        </w:rPr>
        <w:t xml:space="preserve"> come disposto dalla circolare </w:t>
      </w:r>
      <w:r w:rsidR="00D11A79">
        <w:rPr>
          <w:sz w:val="28"/>
          <w:szCs w:val="28"/>
        </w:rPr>
        <w:t xml:space="preserve">del Ministero </w:t>
      </w:r>
      <w:r w:rsidR="008561E7" w:rsidRPr="00D8598C">
        <w:rPr>
          <w:sz w:val="28"/>
          <w:szCs w:val="28"/>
        </w:rPr>
        <w:t>dell’</w:t>
      </w:r>
      <w:r w:rsidR="00D11A79">
        <w:rPr>
          <w:sz w:val="28"/>
          <w:szCs w:val="28"/>
        </w:rPr>
        <w:t xml:space="preserve">Economia e </w:t>
      </w:r>
      <w:r w:rsidR="0099719C" w:rsidRPr="00D8598C">
        <w:rPr>
          <w:sz w:val="28"/>
          <w:szCs w:val="28"/>
        </w:rPr>
        <w:t>delle Finanze</w:t>
      </w:r>
      <w:r w:rsidR="008561E7" w:rsidRPr="00D8598C">
        <w:rPr>
          <w:sz w:val="28"/>
          <w:szCs w:val="28"/>
        </w:rPr>
        <w:t xml:space="preserve"> </w:t>
      </w:r>
      <w:r w:rsidR="0099719C" w:rsidRPr="00D8598C">
        <w:rPr>
          <w:sz w:val="28"/>
          <w:szCs w:val="28"/>
        </w:rPr>
        <w:t>–</w:t>
      </w:r>
      <w:r w:rsidR="008561E7" w:rsidRPr="00D8598C">
        <w:rPr>
          <w:sz w:val="28"/>
          <w:szCs w:val="28"/>
        </w:rPr>
        <w:t xml:space="preserve"> </w:t>
      </w:r>
      <w:r w:rsidR="0099719C" w:rsidRPr="00D8598C">
        <w:rPr>
          <w:sz w:val="28"/>
          <w:szCs w:val="28"/>
        </w:rPr>
        <w:t>D</w:t>
      </w:r>
      <w:r w:rsidR="008561E7" w:rsidRPr="00D8598C">
        <w:rPr>
          <w:sz w:val="28"/>
          <w:szCs w:val="28"/>
        </w:rPr>
        <w:t>ipartimento</w:t>
      </w:r>
      <w:r w:rsidR="006713AE" w:rsidRPr="00D8598C">
        <w:rPr>
          <w:sz w:val="28"/>
          <w:szCs w:val="28"/>
        </w:rPr>
        <w:t xml:space="preserve"> dell’ Amministrazione </w:t>
      </w:r>
      <w:r w:rsidR="0099719C" w:rsidRPr="00D8598C">
        <w:rPr>
          <w:sz w:val="28"/>
          <w:szCs w:val="28"/>
        </w:rPr>
        <w:t xml:space="preserve"> Generale del Personale e dei Servizi  - </w:t>
      </w:r>
      <w:r w:rsidRPr="00D8598C">
        <w:rPr>
          <w:sz w:val="28"/>
          <w:szCs w:val="28"/>
        </w:rPr>
        <w:t xml:space="preserve"> </w:t>
      </w:r>
      <w:r w:rsidR="0099719C" w:rsidRPr="00D8598C">
        <w:rPr>
          <w:sz w:val="28"/>
          <w:szCs w:val="28"/>
        </w:rPr>
        <w:t xml:space="preserve">Direzione Centrale dei </w:t>
      </w:r>
      <w:r w:rsidR="00DA7572" w:rsidRPr="00D8598C">
        <w:rPr>
          <w:sz w:val="28"/>
          <w:szCs w:val="28"/>
        </w:rPr>
        <w:t>S</w:t>
      </w:r>
      <w:r w:rsidR="0099719C" w:rsidRPr="00D8598C">
        <w:rPr>
          <w:sz w:val="28"/>
          <w:szCs w:val="28"/>
        </w:rPr>
        <w:t>ervizi del Tesoro</w:t>
      </w:r>
      <w:r w:rsidR="00A53254" w:rsidRPr="00D8598C">
        <w:rPr>
          <w:sz w:val="28"/>
          <w:szCs w:val="28"/>
        </w:rPr>
        <w:t xml:space="preserve"> in via di emanazione</w:t>
      </w:r>
      <w:r w:rsidR="00D11A79">
        <w:rPr>
          <w:sz w:val="28"/>
          <w:szCs w:val="28"/>
        </w:rPr>
        <w:t>.</w:t>
      </w:r>
      <w:bookmarkStart w:id="0" w:name="_GoBack"/>
      <w:bookmarkEnd w:id="0"/>
    </w:p>
    <w:p w:rsidR="00D8598C" w:rsidRDefault="009C2A22" w:rsidP="00D8598C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8598C">
        <w:rPr>
          <w:b/>
          <w:sz w:val="28"/>
          <w:szCs w:val="28"/>
        </w:rPr>
        <w:t>Pensioni tabellari</w:t>
      </w:r>
      <w:r w:rsidRPr="00D8598C">
        <w:rPr>
          <w:sz w:val="28"/>
          <w:szCs w:val="28"/>
        </w:rPr>
        <w:t xml:space="preserve">: </w:t>
      </w:r>
      <w:r w:rsidR="008561E7" w:rsidRPr="00D8598C">
        <w:rPr>
          <w:sz w:val="28"/>
          <w:szCs w:val="28"/>
        </w:rPr>
        <w:t xml:space="preserve"> </w:t>
      </w:r>
      <w:r w:rsidR="0093126E" w:rsidRPr="00D8598C">
        <w:rPr>
          <w:sz w:val="28"/>
          <w:szCs w:val="28"/>
        </w:rPr>
        <w:t xml:space="preserve">come previsto dal </w:t>
      </w:r>
      <w:r w:rsidR="00B2205B" w:rsidRPr="00D8598C">
        <w:rPr>
          <w:sz w:val="28"/>
          <w:szCs w:val="28"/>
        </w:rPr>
        <w:t>D</w:t>
      </w:r>
      <w:r w:rsidR="0093126E" w:rsidRPr="00D8598C">
        <w:rPr>
          <w:sz w:val="28"/>
          <w:szCs w:val="28"/>
        </w:rPr>
        <w:t xml:space="preserve">ecreto </w:t>
      </w:r>
      <w:r w:rsidR="002B53DF" w:rsidRPr="00D8598C">
        <w:rPr>
          <w:sz w:val="28"/>
          <w:szCs w:val="28"/>
        </w:rPr>
        <w:t>20</w:t>
      </w:r>
      <w:r w:rsidR="00DA32CB" w:rsidRPr="00D8598C">
        <w:rPr>
          <w:sz w:val="28"/>
          <w:szCs w:val="28"/>
        </w:rPr>
        <w:t xml:space="preserve"> novembre 201</w:t>
      </w:r>
      <w:r w:rsidR="00B2205B" w:rsidRPr="00D8598C">
        <w:rPr>
          <w:sz w:val="28"/>
          <w:szCs w:val="28"/>
        </w:rPr>
        <w:t>4</w:t>
      </w:r>
      <w:r w:rsidR="00DA32CB" w:rsidRPr="00D8598C">
        <w:rPr>
          <w:sz w:val="28"/>
          <w:szCs w:val="28"/>
        </w:rPr>
        <w:t xml:space="preserve"> </w:t>
      </w:r>
      <w:r w:rsidR="0093126E" w:rsidRPr="00D8598C">
        <w:rPr>
          <w:sz w:val="28"/>
          <w:szCs w:val="28"/>
        </w:rPr>
        <w:t xml:space="preserve"> pubblicato</w:t>
      </w:r>
      <w:r w:rsidR="008561E7" w:rsidRPr="00D8598C">
        <w:rPr>
          <w:sz w:val="28"/>
          <w:szCs w:val="28"/>
        </w:rPr>
        <w:t xml:space="preserve"> </w:t>
      </w:r>
      <w:r w:rsidRPr="00D8598C">
        <w:rPr>
          <w:sz w:val="28"/>
          <w:szCs w:val="28"/>
        </w:rPr>
        <w:t xml:space="preserve">sulla </w:t>
      </w:r>
      <w:r w:rsidR="0093126E" w:rsidRPr="00D8598C">
        <w:rPr>
          <w:sz w:val="28"/>
          <w:szCs w:val="28"/>
        </w:rPr>
        <w:t>G.U.</w:t>
      </w:r>
      <w:r w:rsidR="00B2205B" w:rsidRPr="00D8598C">
        <w:rPr>
          <w:sz w:val="28"/>
          <w:szCs w:val="28"/>
        </w:rPr>
        <w:t xml:space="preserve"> Serie Generale </w:t>
      </w:r>
      <w:r w:rsidR="0093126E" w:rsidRPr="00D8598C">
        <w:rPr>
          <w:sz w:val="28"/>
          <w:szCs w:val="28"/>
        </w:rPr>
        <w:t xml:space="preserve"> n. </w:t>
      </w:r>
      <w:r w:rsidR="00DA32CB" w:rsidRPr="00D8598C">
        <w:rPr>
          <w:sz w:val="28"/>
          <w:szCs w:val="28"/>
        </w:rPr>
        <w:t>2</w:t>
      </w:r>
      <w:r w:rsidR="002B53DF" w:rsidRPr="00D8598C">
        <w:rPr>
          <w:sz w:val="28"/>
          <w:szCs w:val="28"/>
        </w:rPr>
        <w:t>80</w:t>
      </w:r>
      <w:r w:rsidR="00DA32CB" w:rsidRPr="00D8598C">
        <w:rPr>
          <w:sz w:val="28"/>
          <w:szCs w:val="28"/>
        </w:rPr>
        <w:t xml:space="preserve"> </w:t>
      </w:r>
      <w:r w:rsidR="0093126E" w:rsidRPr="00D8598C">
        <w:rPr>
          <w:sz w:val="28"/>
          <w:szCs w:val="28"/>
        </w:rPr>
        <w:t>del</w:t>
      </w:r>
      <w:r w:rsidR="008561E7" w:rsidRPr="00D8598C">
        <w:rPr>
          <w:sz w:val="28"/>
          <w:szCs w:val="28"/>
        </w:rPr>
        <w:t xml:space="preserve"> </w:t>
      </w:r>
      <w:r w:rsidR="00477C2D" w:rsidRPr="00D8598C">
        <w:rPr>
          <w:sz w:val="28"/>
          <w:szCs w:val="28"/>
        </w:rPr>
        <w:t>2</w:t>
      </w:r>
      <w:r w:rsidR="00DA32CB" w:rsidRPr="00D8598C">
        <w:rPr>
          <w:sz w:val="28"/>
          <w:szCs w:val="28"/>
        </w:rPr>
        <w:t>/</w:t>
      </w:r>
      <w:r w:rsidR="00B2205B" w:rsidRPr="00D8598C">
        <w:rPr>
          <w:sz w:val="28"/>
          <w:szCs w:val="28"/>
        </w:rPr>
        <w:t>12</w:t>
      </w:r>
      <w:r w:rsidR="00DA32CB" w:rsidRPr="00D8598C">
        <w:rPr>
          <w:sz w:val="28"/>
          <w:szCs w:val="28"/>
        </w:rPr>
        <w:t>/201</w:t>
      </w:r>
      <w:r w:rsidR="00B2205B" w:rsidRPr="00D8598C">
        <w:rPr>
          <w:sz w:val="28"/>
          <w:szCs w:val="28"/>
        </w:rPr>
        <w:t>4</w:t>
      </w:r>
      <w:r w:rsidR="0099719C" w:rsidRPr="00D8598C">
        <w:rPr>
          <w:sz w:val="28"/>
          <w:szCs w:val="28"/>
        </w:rPr>
        <w:t xml:space="preserve"> del Ministero del Ministero dell’Economia e delle Finanze</w:t>
      </w:r>
      <w:r w:rsidR="0093126E" w:rsidRPr="00D8598C">
        <w:rPr>
          <w:sz w:val="28"/>
          <w:szCs w:val="28"/>
        </w:rPr>
        <w:t xml:space="preserve">, </w:t>
      </w:r>
      <w:r w:rsidR="00F4746F" w:rsidRPr="00D8598C">
        <w:rPr>
          <w:sz w:val="28"/>
          <w:szCs w:val="28"/>
        </w:rPr>
        <w:t xml:space="preserve">è stato applicato l’aumento nella misura provvisoria del 0,3%. Sono stati altresì effettuati i conguagli per l’anno 2014  in quanto variata la percentuale che dall’1,2 provvisoria </w:t>
      </w:r>
      <w:r w:rsidR="00C26A2E" w:rsidRPr="00D8598C">
        <w:rPr>
          <w:sz w:val="28"/>
          <w:szCs w:val="28"/>
        </w:rPr>
        <w:t>è</w:t>
      </w:r>
      <w:r w:rsidR="00F4746F" w:rsidRPr="00D8598C">
        <w:rPr>
          <w:sz w:val="28"/>
          <w:szCs w:val="28"/>
        </w:rPr>
        <w:t xml:space="preserve"> stata, in  via definitiva, determinata nella  misura del 1,1%. </w:t>
      </w:r>
    </w:p>
    <w:p w:rsidR="007140FD" w:rsidRPr="00D8598C" w:rsidRDefault="009C2A22" w:rsidP="00D8598C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8598C">
        <w:rPr>
          <w:b/>
          <w:sz w:val="28"/>
          <w:szCs w:val="28"/>
        </w:rPr>
        <w:t>Indennità concessa dal Ministero della Salute</w:t>
      </w:r>
      <w:r w:rsidRPr="00D8598C">
        <w:rPr>
          <w:sz w:val="28"/>
          <w:szCs w:val="28"/>
        </w:rPr>
        <w:t>:</w:t>
      </w:r>
      <w:r w:rsidR="008C44A0" w:rsidRPr="00D8598C">
        <w:rPr>
          <w:sz w:val="28"/>
          <w:szCs w:val="28"/>
        </w:rPr>
        <w:t xml:space="preserve"> aumento degli assegni </w:t>
      </w:r>
      <w:r w:rsidR="00E10583" w:rsidRPr="00D8598C">
        <w:rPr>
          <w:sz w:val="28"/>
          <w:szCs w:val="28"/>
        </w:rPr>
        <w:t>concess</w:t>
      </w:r>
      <w:r w:rsidR="006713AE" w:rsidRPr="00D8598C">
        <w:rPr>
          <w:sz w:val="28"/>
          <w:szCs w:val="28"/>
        </w:rPr>
        <w:t xml:space="preserve">i dal Ministero della </w:t>
      </w:r>
      <w:r w:rsidR="00E10583" w:rsidRPr="00D8598C">
        <w:rPr>
          <w:sz w:val="28"/>
          <w:szCs w:val="28"/>
        </w:rPr>
        <w:t xml:space="preserve">Salute – Legge 210/92 </w:t>
      </w:r>
      <w:r w:rsidR="006713AE" w:rsidRPr="00D8598C">
        <w:rPr>
          <w:sz w:val="28"/>
          <w:szCs w:val="28"/>
        </w:rPr>
        <w:t xml:space="preserve">- </w:t>
      </w:r>
      <w:r w:rsidR="0088110D" w:rsidRPr="00D8598C">
        <w:rPr>
          <w:sz w:val="28"/>
          <w:szCs w:val="28"/>
        </w:rPr>
        <w:t xml:space="preserve">nella misura </w:t>
      </w:r>
      <w:r w:rsidR="00694B26" w:rsidRPr="00D8598C">
        <w:rPr>
          <w:sz w:val="28"/>
          <w:szCs w:val="28"/>
        </w:rPr>
        <w:t xml:space="preserve">pari  al tasso </w:t>
      </w:r>
      <w:r w:rsidR="00A53254" w:rsidRPr="00D8598C">
        <w:rPr>
          <w:sz w:val="28"/>
          <w:szCs w:val="28"/>
        </w:rPr>
        <w:t xml:space="preserve">di inflazione programmata </w:t>
      </w:r>
      <w:r w:rsidR="00AC7987" w:rsidRPr="00D8598C">
        <w:rPr>
          <w:sz w:val="28"/>
          <w:szCs w:val="28"/>
        </w:rPr>
        <w:t>201</w:t>
      </w:r>
      <w:r w:rsidR="00C701D9" w:rsidRPr="00D8598C">
        <w:rPr>
          <w:sz w:val="28"/>
          <w:szCs w:val="28"/>
        </w:rPr>
        <w:t>5</w:t>
      </w:r>
      <w:r w:rsidR="00AC7987" w:rsidRPr="00D8598C">
        <w:rPr>
          <w:sz w:val="28"/>
          <w:szCs w:val="28"/>
        </w:rPr>
        <w:t xml:space="preserve"> </w:t>
      </w:r>
      <w:r w:rsidR="00D74EA6" w:rsidRPr="00D8598C">
        <w:rPr>
          <w:sz w:val="28"/>
          <w:szCs w:val="28"/>
        </w:rPr>
        <w:t>pa</w:t>
      </w:r>
      <w:r w:rsidR="00AC7987" w:rsidRPr="00D8598C">
        <w:rPr>
          <w:sz w:val="28"/>
          <w:szCs w:val="28"/>
        </w:rPr>
        <w:t>ri al</w:t>
      </w:r>
      <w:r w:rsidR="0088110D" w:rsidRPr="00D8598C">
        <w:rPr>
          <w:sz w:val="28"/>
          <w:szCs w:val="28"/>
        </w:rPr>
        <w:t xml:space="preserve"> </w:t>
      </w:r>
      <w:r w:rsidR="00C701D9" w:rsidRPr="00D8598C">
        <w:rPr>
          <w:sz w:val="28"/>
          <w:szCs w:val="28"/>
        </w:rPr>
        <w:t>0,6</w:t>
      </w:r>
      <w:r w:rsidR="0088110D" w:rsidRPr="00D8598C">
        <w:rPr>
          <w:sz w:val="28"/>
          <w:szCs w:val="28"/>
        </w:rPr>
        <w:t>%</w:t>
      </w:r>
      <w:r w:rsidR="008C44A0" w:rsidRPr="00D8598C">
        <w:rPr>
          <w:sz w:val="28"/>
          <w:szCs w:val="28"/>
        </w:rPr>
        <w:t xml:space="preserve">, </w:t>
      </w:r>
      <w:r w:rsidR="00E10583" w:rsidRPr="00D8598C">
        <w:rPr>
          <w:sz w:val="28"/>
          <w:szCs w:val="28"/>
        </w:rPr>
        <w:t xml:space="preserve"> determinato </w:t>
      </w:r>
      <w:r w:rsidR="00CB5521" w:rsidRPr="00D8598C">
        <w:rPr>
          <w:sz w:val="28"/>
          <w:szCs w:val="28"/>
        </w:rPr>
        <w:t>con</w:t>
      </w:r>
      <w:r w:rsidR="00AC7987" w:rsidRPr="00D8598C">
        <w:rPr>
          <w:sz w:val="28"/>
          <w:szCs w:val="28"/>
        </w:rPr>
        <w:t xml:space="preserve"> nota di aggiornamento del </w:t>
      </w:r>
      <w:r w:rsidR="009D7995" w:rsidRPr="00D8598C">
        <w:rPr>
          <w:sz w:val="28"/>
          <w:szCs w:val="28"/>
        </w:rPr>
        <w:t>D</w:t>
      </w:r>
      <w:r w:rsidR="00AC7987" w:rsidRPr="00D8598C">
        <w:rPr>
          <w:sz w:val="28"/>
          <w:szCs w:val="28"/>
        </w:rPr>
        <w:t xml:space="preserve">ocumento di </w:t>
      </w:r>
      <w:r w:rsidR="009D7995" w:rsidRPr="00D8598C">
        <w:rPr>
          <w:sz w:val="28"/>
          <w:szCs w:val="28"/>
        </w:rPr>
        <w:t>E</w:t>
      </w:r>
      <w:r w:rsidR="00AC7987" w:rsidRPr="00D8598C">
        <w:rPr>
          <w:sz w:val="28"/>
          <w:szCs w:val="28"/>
        </w:rPr>
        <w:t>conomia e</w:t>
      </w:r>
      <w:r w:rsidR="009D7995" w:rsidRPr="00D8598C">
        <w:rPr>
          <w:sz w:val="28"/>
          <w:szCs w:val="28"/>
        </w:rPr>
        <w:t xml:space="preserve"> Fi</w:t>
      </w:r>
      <w:r w:rsidR="00AC7987" w:rsidRPr="00D8598C">
        <w:rPr>
          <w:sz w:val="28"/>
          <w:szCs w:val="28"/>
        </w:rPr>
        <w:t>nanza 201</w:t>
      </w:r>
      <w:r w:rsidR="00C701D9" w:rsidRPr="00D8598C">
        <w:rPr>
          <w:sz w:val="28"/>
          <w:szCs w:val="28"/>
        </w:rPr>
        <w:t>5</w:t>
      </w:r>
      <w:r w:rsidR="004B1C04" w:rsidRPr="00D8598C">
        <w:rPr>
          <w:sz w:val="28"/>
          <w:szCs w:val="28"/>
        </w:rPr>
        <w:t>,</w:t>
      </w:r>
      <w:r w:rsidR="00AC7987" w:rsidRPr="00D8598C">
        <w:rPr>
          <w:sz w:val="28"/>
          <w:szCs w:val="28"/>
        </w:rPr>
        <w:t xml:space="preserve">  </w:t>
      </w:r>
      <w:r w:rsidR="009D7995" w:rsidRPr="00D8598C">
        <w:rPr>
          <w:sz w:val="28"/>
          <w:szCs w:val="28"/>
        </w:rPr>
        <w:t xml:space="preserve">del Presidente del Consiglio </w:t>
      </w:r>
      <w:r w:rsidR="00CB5521" w:rsidRPr="00D8598C">
        <w:rPr>
          <w:sz w:val="28"/>
          <w:szCs w:val="28"/>
        </w:rPr>
        <w:t>dei Ministri</w:t>
      </w:r>
      <w:r w:rsidR="00490DFF" w:rsidRPr="00D8598C">
        <w:rPr>
          <w:sz w:val="28"/>
          <w:szCs w:val="28"/>
        </w:rPr>
        <w:t xml:space="preserve"> </w:t>
      </w:r>
      <w:r w:rsidR="009D7995" w:rsidRPr="00D8598C">
        <w:rPr>
          <w:sz w:val="28"/>
          <w:szCs w:val="28"/>
        </w:rPr>
        <w:t xml:space="preserve">e del Ministro dell’Economia e delle Finanze in data </w:t>
      </w:r>
      <w:r w:rsidR="00CB5521" w:rsidRPr="00D8598C">
        <w:rPr>
          <w:sz w:val="28"/>
          <w:szCs w:val="28"/>
        </w:rPr>
        <w:t xml:space="preserve"> </w:t>
      </w:r>
      <w:r w:rsidR="00C701D9" w:rsidRPr="00D8598C">
        <w:rPr>
          <w:sz w:val="28"/>
          <w:szCs w:val="28"/>
        </w:rPr>
        <w:t>30/9</w:t>
      </w:r>
      <w:r w:rsidR="00832689" w:rsidRPr="00D8598C">
        <w:rPr>
          <w:sz w:val="28"/>
          <w:szCs w:val="28"/>
        </w:rPr>
        <w:t>/201</w:t>
      </w:r>
      <w:r w:rsidR="00C701D9" w:rsidRPr="00D8598C">
        <w:rPr>
          <w:sz w:val="28"/>
          <w:szCs w:val="28"/>
        </w:rPr>
        <w:t>4</w:t>
      </w:r>
      <w:r w:rsidR="00AC7987" w:rsidRPr="00D8598C">
        <w:rPr>
          <w:sz w:val="28"/>
          <w:szCs w:val="28"/>
        </w:rPr>
        <w:t>.</w:t>
      </w:r>
    </w:p>
    <w:sectPr w:rsidR="007140FD" w:rsidRPr="00D8598C" w:rsidSect="006713AE">
      <w:pgSz w:w="11907" w:h="16840" w:code="9"/>
      <w:pgMar w:top="1077" w:right="1107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FA58FE"/>
    <w:lvl w:ilvl="0">
      <w:numFmt w:val="bullet"/>
      <w:lvlText w:val="*"/>
      <w:lvlJc w:val="left"/>
    </w:lvl>
  </w:abstractNum>
  <w:abstractNum w:abstractNumId="1">
    <w:nsid w:val="04F01F39"/>
    <w:multiLevelType w:val="hybridMultilevel"/>
    <w:tmpl w:val="0294345A"/>
    <w:lvl w:ilvl="0" w:tplc="78FCD0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E539D6"/>
    <w:multiLevelType w:val="hybridMultilevel"/>
    <w:tmpl w:val="4FCA61C2"/>
    <w:lvl w:ilvl="0" w:tplc="265C108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5DB1E0B"/>
    <w:multiLevelType w:val="hybridMultilevel"/>
    <w:tmpl w:val="06621DE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0A6082"/>
    <w:multiLevelType w:val="hybridMultilevel"/>
    <w:tmpl w:val="56347C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1A7BB0"/>
    <w:multiLevelType w:val="hybridMultilevel"/>
    <w:tmpl w:val="EB8603EE"/>
    <w:lvl w:ilvl="0" w:tplc="850ED35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4311860"/>
    <w:multiLevelType w:val="hybridMultilevel"/>
    <w:tmpl w:val="A2AC2842"/>
    <w:lvl w:ilvl="0" w:tplc="92E8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6518A"/>
    <w:multiLevelType w:val="multilevel"/>
    <w:tmpl w:val="06621D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D814A3"/>
    <w:multiLevelType w:val="hybridMultilevel"/>
    <w:tmpl w:val="E5860A4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EF26A6"/>
    <w:multiLevelType w:val="hybridMultilevel"/>
    <w:tmpl w:val="E78C9AC2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960E0"/>
    <w:multiLevelType w:val="hybridMultilevel"/>
    <w:tmpl w:val="83745804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65844A4A"/>
    <w:multiLevelType w:val="hybridMultilevel"/>
    <w:tmpl w:val="598229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40C19"/>
    <w:multiLevelType w:val="hybridMultilevel"/>
    <w:tmpl w:val="97E83C8C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E2"/>
    <w:rsid w:val="000066A1"/>
    <w:rsid w:val="00014E43"/>
    <w:rsid w:val="00060483"/>
    <w:rsid w:val="00060AC6"/>
    <w:rsid w:val="0008541D"/>
    <w:rsid w:val="0008548E"/>
    <w:rsid w:val="00086058"/>
    <w:rsid w:val="000A16A3"/>
    <w:rsid w:val="0010127F"/>
    <w:rsid w:val="0010360A"/>
    <w:rsid w:val="00112A32"/>
    <w:rsid w:val="00134472"/>
    <w:rsid w:val="00136D8D"/>
    <w:rsid w:val="00157CBB"/>
    <w:rsid w:val="00184A68"/>
    <w:rsid w:val="001B34CA"/>
    <w:rsid w:val="001C1AB8"/>
    <w:rsid w:val="001C577E"/>
    <w:rsid w:val="001D3F30"/>
    <w:rsid w:val="001E2FD2"/>
    <w:rsid w:val="00201287"/>
    <w:rsid w:val="00213A0A"/>
    <w:rsid w:val="002256E8"/>
    <w:rsid w:val="00261237"/>
    <w:rsid w:val="0026758F"/>
    <w:rsid w:val="00274D0B"/>
    <w:rsid w:val="002A3BEE"/>
    <w:rsid w:val="002B2281"/>
    <w:rsid w:val="002B53DF"/>
    <w:rsid w:val="002C2CE1"/>
    <w:rsid w:val="002C748C"/>
    <w:rsid w:val="002D090F"/>
    <w:rsid w:val="002D3EDA"/>
    <w:rsid w:val="002D42DE"/>
    <w:rsid w:val="002F210D"/>
    <w:rsid w:val="00306805"/>
    <w:rsid w:val="00310278"/>
    <w:rsid w:val="00313605"/>
    <w:rsid w:val="00315C21"/>
    <w:rsid w:val="003203CA"/>
    <w:rsid w:val="00332964"/>
    <w:rsid w:val="00340743"/>
    <w:rsid w:val="00342491"/>
    <w:rsid w:val="00346968"/>
    <w:rsid w:val="00346BE1"/>
    <w:rsid w:val="0035787C"/>
    <w:rsid w:val="00376459"/>
    <w:rsid w:val="00391C34"/>
    <w:rsid w:val="003A39FB"/>
    <w:rsid w:val="003A615F"/>
    <w:rsid w:val="003B25F1"/>
    <w:rsid w:val="003B5EAB"/>
    <w:rsid w:val="003C02A5"/>
    <w:rsid w:val="003E239D"/>
    <w:rsid w:val="003F7EDF"/>
    <w:rsid w:val="00416042"/>
    <w:rsid w:val="004364A3"/>
    <w:rsid w:val="00436585"/>
    <w:rsid w:val="0044314B"/>
    <w:rsid w:val="00452873"/>
    <w:rsid w:val="00455EE8"/>
    <w:rsid w:val="004711B2"/>
    <w:rsid w:val="00477C2D"/>
    <w:rsid w:val="00490DFF"/>
    <w:rsid w:val="004A4FA8"/>
    <w:rsid w:val="004B1C04"/>
    <w:rsid w:val="004B7189"/>
    <w:rsid w:val="004E0D40"/>
    <w:rsid w:val="004E2CF2"/>
    <w:rsid w:val="004F773F"/>
    <w:rsid w:val="00521597"/>
    <w:rsid w:val="00537F64"/>
    <w:rsid w:val="0054779F"/>
    <w:rsid w:val="00551628"/>
    <w:rsid w:val="00553F64"/>
    <w:rsid w:val="0055544E"/>
    <w:rsid w:val="00597F2B"/>
    <w:rsid w:val="005A6342"/>
    <w:rsid w:val="005C3D2D"/>
    <w:rsid w:val="005D3509"/>
    <w:rsid w:val="00616B46"/>
    <w:rsid w:val="00621BBD"/>
    <w:rsid w:val="00626A5D"/>
    <w:rsid w:val="00646F79"/>
    <w:rsid w:val="00661DD1"/>
    <w:rsid w:val="00662AB4"/>
    <w:rsid w:val="006713AE"/>
    <w:rsid w:val="00694B26"/>
    <w:rsid w:val="006A069A"/>
    <w:rsid w:val="006C67DA"/>
    <w:rsid w:val="006F56E2"/>
    <w:rsid w:val="006F6DB7"/>
    <w:rsid w:val="007140FD"/>
    <w:rsid w:val="00755AF0"/>
    <w:rsid w:val="00765537"/>
    <w:rsid w:val="00775C81"/>
    <w:rsid w:val="00780B6C"/>
    <w:rsid w:val="00796229"/>
    <w:rsid w:val="007B54B0"/>
    <w:rsid w:val="007F2EF7"/>
    <w:rsid w:val="007F34A8"/>
    <w:rsid w:val="008000E9"/>
    <w:rsid w:val="00801CFE"/>
    <w:rsid w:val="00821CE8"/>
    <w:rsid w:val="00832689"/>
    <w:rsid w:val="008362A3"/>
    <w:rsid w:val="00842BEC"/>
    <w:rsid w:val="00850102"/>
    <w:rsid w:val="00851F5C"/>
    <w:rsid w:val="008520F8"/>
    <w:rsid w:val="008561E7"/>
    <w:rsid w:val="00872D0F"/>
    <w:rsid w:val="0088110D"/>
    <w:rsid w:val="0089110A"/>
    <w:rsid w:val="0089252E"/>
    <w:rsid w:val="008A5200"/>
    <w:rsid w:val="008A63EB"/>
    <w:rsid w:val="008B00C4"/>
    <w:rsid w:val="008C44A0"/>
    <w:rsid w:val="008C49E9"/>
    <w:rsid w:val="008D7B05"/>
    <w:rsid w:val="008F3D76"/>
    <w:rsid w:val="00902E45"/>
    <w:rsid w:val="00911752"/>
    <w:rsid w:val="00927AAA"/>
    <w:rsid w:val="0093126E"/>
    <w:rsid w:val="00961916"/>
    <w:rsid w:val="00965A9E"/>
    <w:rsid w:val="009677EA"/>
    <w:rsid w:val="00986897"/>
    <w:rsid w:val="00993ACE"/>
    <w:rsid w:val="00996211"/>
    <w:rsid w:val="0099719C"/>
    <w:rsid w:val="009C13A2"/>
    <w:rsid w:val="009C141B"/>
    <w:rsid w:val="009C2780"/>
    <w:rsid w:val="009C2A22"/>
    <w:rsid w:val="009D46BE"/>
    <w:rsid w:val="009D7167"/>
    <w:rsid w:val="009D7995"/>
    <w:rsid w:val="009E0BA1"/>
    <w:rsid w:val="009E20E0"/>
    <w:rsid w:val="009E5254"/>
    <w:rsid w:val="00A0628C"/>
    <w:rsid w:val="00A22AD6"/>
    <w:rsid w:val="00A277E5"/>
    <w:rsid w:val="00A352D0"/>
    <w:rsid w:val="00A426A4"/>
    <w:rsid w:val="00A53254"/>
    <w:rsid w:val="00A6569F"/>
    <w:rsid w:val="00A73436"/>
    <w:rsid w:val="00A852F6"/>
    <w:rsid w:val="00A95FB7"/>
    <w:rsid w:val="00AC7987"/>
    <w:rsid w:val="00B0496C"/>
    <w:rsid w:val="00B05654"/>
    <w:rsid w:val="00B14261"/>
    <w:rsid w:val="00B2205B"/>
    <w:rsid w:val="00B3037D"/>
    <w:rsid w:val="00B344F7"/>
    <w:rsid w:val="00B44C5C"/>
    <w:rsid w:val="00B51D82"/>
    <w:rsid w:val="00B6171C"/>
    <w:rsid w:val="00B7748D"/>
    <w:rsid w:val="00B81978"/>
    <w:rsid w:val="00B84C20"/>
    <w:rsid w:val="00B91522"/>
    <w:rsid w:val="00B94B94"/>
    <w:rsid w:val="00B978EB"/>
    <w:rsid w:val="00BA1C88"/>
    <w:rsid w:val="00BB4863"/>
    <w:rsid w:val="00BC18D7"/>
    <w:rsid w:val="00BD15E9"/>
    <w:rsid w:val="00BD614F"/>
    <w:rsid w:val="00BF3C94"/>
    <w:rsid w:val="00BF478C"/>
    <w:rsid w:val="00C21697"/>
    <w:rsid w:val="00C26A2E"/>
    <w:rsid w:val="00C619EC"/>
    <w:rsid w:val="00C701D9"/>
    <w:rsid w:val="00C7046E"/>
    <w:rsid w:val="00CB5521"/>
    <w:rsid w:val="00CC1570"/>
    <w:rsid w:val="00CC2F8D"/>
    <w:rsid w:val="00CE0794"/>
    <w:rsid w:val="00CE087E"/>
    <w:rsid w:val="00CE7DF8"/>
    <w:rsid w:val="00D040D5"/>
    <w:rsid w:val="00D071A0"/>
    <w:rsid w:val="00D07F73"/>
    <w:rsid w:val="00D113B1"/>
    <w:rsid w:val="00D11A79"/>
    <w:rsid w:val="00D43AA6"/>
    <w:rsid w:val="00D5182A"/>
    <w:rsid w:val="00D74EA6"/>
    <w:rsid w:val="00D80251"/>
    <w:rsid w:val="00D81768"/>
    <w:rsid w:val="00D81B82"/>
    <w:rsid w:val="00D8598C"/>
    <w:rsid w:val="00DA0585"/>
    <w:rsid w:val="00DA2A18"/>
    <w:rsid w:val="00DA32CB"/>
    <w:rsid w:val="00DA7572"/>
    <w:rsid w:val="00DC01FD"/>
    <w:rsid w:val="00DC36AE"/>
    <w:rsid w:val="00DC6714"/>
    <w:rsid w:val="00DC68FB"/>
    <w:rsid w:val="00DF4B95"/>
    <w:rsid w:val="00DF52AB"/>
    <w:rsid w:val="00E029E4"/>
    <w:rsid w:val="00E10583"/>
    <w:rsid w:val="00E151E5"/>
    <w:rsid w:val="00E20696"/>
    <w:rsid w:val="00E27A7C"/>
    <w:rsid w:val="00E455C8"/>
    <w:rsid w:val="00E62D51"/>
    <w:rsid w:val="00E653F6"/>
    <w:rsid w:val="00E76428"/>
    <w:rsid w:val="00E95A8D"/>
    <w:rsid w:val="00EA4509"/>
    <w:rsid w:val="00EA6A76"/>
    <w:rsid w:val="00EC1A83"/>
    <w:rsid w:val="00ED094F"/>
    <w:rsid w:val="00ED498F"/>
    <w:rsid w:val="00EE05C5"/>
    <w:rsid w:val="00F053F2"/>
    <w:rsid w:val="00F11EFF"/>
    <w:rsid w:val="00F34308"/>
    <w:rsid w:val="00F34AB2"/>
    <w:rsid w:val="00F42F92"/>
    <w:rsid w:val="00F4746F"/>
    <w:rsid w:val="00F7141F"/>
    <w:rsid w:val="00FA07BB"/>
    <w:rsid w:val="00FA47B5"/>
    <w:rsid w:val="00FA5970"/>
    <w:rsid w:val="00FD2FFE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4A0"/>
  </w:style>
  <w:style w:type="paragraph" w:styleId="Titolo4">
    <w:name w:val="heading 4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6F56E2"/>
    <w:pPr>
      <w:spacing w:before="115"/>
    </w:pPr>
  </w:style>
  <w:style w:type="paragraph" w:styleId="Corpotesto">
    <w:name w:val="Body Text"/>
    <w:basedOn w:val="Normale"/>
    <w:rsid w:val="006F56E2"/>
    <w:pPr>
      <w:jc w:val="center"/>
    </w:pPr>
  </w:style>
  <w:style w:type="paragraph" w:styleId="Rientrocorpodeltesto">
    <w:name w:val="Body Text Indent"/>
    <w:basedOn w:val="Normale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sz w:val="24"/>
    </w:rPr>
  </w:style>
  <w:style w:type="paragraph" w:styleId="Primorientrocorpodeltesto">
    <w:name w:val="Body Text First Indent"/>
    <w:basedOn w:val="Corpotesto"/>
    <w:rsid w:val="00CE7DF8"/>
    <w:pPr>
      <w:spacing w:after="120"/>
      <w:ind w:firstLine="210"/>
      <w:jc w:val="left"/>
    </w:pPr>
  </w:style>
  <w:style w:type="table" w:styleId="Grigliatabella">
    <w:name w:val="Table Grid"/>
    <w:basedOn w:val="Tabellanormale"/>
    <w:rsid w:val="004A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1E2FD2"/>
    <w:rPr>
      <w:sz w:val="16"/>
      <w:szCs w:val="16"/>
    </w:rPr>
  </w:style>
  <w:style w:type="paragraph" w:styleId="Testocommento">
    <w:name w:val="annotation text"/>
    <w:basedOn w:val="Normale"/>
    <w:semiHidden/>
    <w:rsid w:val="001E2FD2"/>
  </w:style>
  <w:style w:type="paragraph" w:styleId="Soggettocommento">
    <w:name w:val="annotation subject"/>
    <w:basedOn w:val="Testocommento"/>
    <w:next w:val="Testocommento"/>
    <w:semiHidden/>
    <w:rsid w:val="001E2FD2"/>
    <w:rPr>
      <w:b/>
      <w:bCs/>
    </w:rPr>
  </w:style>
  <w:style w:type="paragraph" w:styleId="Testofumetto">
    <w:name w:val="Balloon Text"/>
    <w:basedOn w:val="Normale"/>
    <w:semiHidden/>
    <w:rsid w:val="001E2F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4509"/>
    <w:rPr>
      <w:color w:val="0000FF"/>
      <w:u w:val="single"/>
    </w:rPr>
  </w:style>
  <w:style w:type="paragraph" w:customStyle="1" w:styleId="a">
    <w:basedOn w:val="Normale"/>
    <w:next w:val="Corpotesto"/>
    <w:rsid w:val="00D8598C"/>
    <w:pPr>
      <w:jc w:val="center"/>
    </w:pPr>
  </w:style>
  <w:style w:type="paragraph" w:styleId="Paragrafoelenco">
    <w:name w:val="List Paragraph"/>
    <w:basedOn w:val="Normale"/>
    <w:uiPriority w:val="34"/>
    <w:qFormat/>
    <w:rsid w:val="00D8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4A0"/>
  </w:style>
  <w:style w:type="paragraph" w:styleId="Titolo4">
    <w:name w:val="heading 4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6F56E2"/>
    <w:pPr>
      <w:spacing w:before="115"/>
    </w:pPr>
  </w:style>
  <w:style w:type="paragraph" w:styleId="Corpotesto">
    <w:name w:val="Body Text"/>
    <w:basedOn w:val="Normale"/>
    <w:rsid w:val="006F56E2"/>
    <w:pPr>
      <w:jc w:val="center"/>
    </w:pPr>
  </w:style>
  <w:style w:type="paragraph" w:styleId="Rientrocorpodeltesto">
    <w:name w:val="Body Text Indent"/>
    <w:basedOn w:val="Normale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sz w:val="24"/>
    </w:rPr>
  </w:style>
  <w:style w:type="paragraph" w:styleId="Primorientrocorpodeltesto">
    <w:name w:val="Body Text First Indent"/>
    <w:basedOn w:val="Corpotesto"/>
    <w:rsid w:val="00CE7DF8"/>
    <w:pPr>
      <w:spacing w:after="120"/>
      <w:ind w:firstLine="210"/>
      <w:jc w:val="left"/>
    </w:pPr>
  </w:style>
  <w:style w:type="table" w:styleId="Grigliatabella">
    <w:name w:val="Table Grid"/>
    <w:basedOn w:val="Tabellanormale"/>
    <w:rsid w:val="004A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1E2FD2"/>
    <w:rPr>
      <w:sz w:val="16"/>
      <w:szCs w:val="16"/>
    </w:rPr>
  </w:style>
  <w:style w:type="paragraph" w:styleId="Testocommento">
    <w:name w:val="annotation text"/>
    <w:basedOn w:val="Normale"/>
    <w:semiHidden/>
    <w:rsid w:val="001E2FD2"/>
  </w:style>
  <w:style w:type="paragraph" w:styleId="Soggettocommento">
    <w:name w:val="annotation subject"/>
    <w:basedOn w:val="Testocommento"/>
    <w:next w:val="Testocommento"/>
    <w:semiHidden/>
    <w:rsid w:val="001E2FD2"/>
    <w:rPr>
      <w:b/>
      <w:bCs/>
    </w:rPr>
  </w:style>
  <w:style w:type="paragraph" w:styleId="Testofumetto">
    <w:name w:val="Balloon Text"/>
    <w:basedOn w:val="Normale"/>
    <w:semiHidden/>
    <w:rsid w:val="001E2F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4509"/>
    <w:rPr>
      <w:color w:val="0000FF"/>
      <w:u w:val="single"/>
    </w:rPr>
  </w:style>
  <w:style w:type="paragraph" w:customStyle="1" w:styleId="a">
    <w:basedOn w:val="Normale"/>
    <w:next w:val="Corpotesto"/>
    <w:rsid w:val="00D8598C"/>
    <w:pPr>
      <w:jc w:val="center"/>
    </w:pPr>
  </w:style>
  <w:style w:type="paragraph" w:styleId="Paragrafoelenco">
    <w:name w:val="List Paragraph"/>
    <w:basedOn w:val="Normale"/>
    <w:uiPriority w:val="34"/>
    <w:qFormat/>
    <w:rsid w:val="00D8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mess. n. 3 11/01/2007</vt:lpstr>
    </vt:vector>
  </TitlesOfParts>
  <Company>mef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mess. n. 3 11/01/2007</dc:title>
  <dc:subject>Pensioni – Modifiche e Nuove funzioni per partite non vigenti.</dc:subject>
  <dc:creator>ufficio V</dc:creator>
  <dc:description>per vigilante</dc:description>
  <cp:lastModifiedBy> </cp:lastModifiedBy>
  <cp:revision>4</cp:revision>
  <cp:lastPrinted>2012-12-18T15:13:00Z</cp:lastPrinted>
  <dcterms:created xsi:type="dcterms:W3CDTF">2014-12-18T09:52:00Z</dcterms:created>
  <dcterms:modified xsi:type="dcterms:W3CDTF">2014-12-18T09:59:00Z</dcterms:modified>
</cp:coreProperties>
</file>